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ED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2" w:firstLineChars="100"/>
        <w:jc w:val="both"/>
        <w:textAlignment w:val="auto"/>
        <w:outlineLvl w:val="0"/>
        <w:rPr>
          <w:rFonts w:hint="eastAsia" w:ascii="CESI小标宋-GB13000" w:hAnsi="CESI小标宋-GB13000" w:eastAsia="CESI小标宋-GB13000" w:cs="CESI小标宋-GB13000"/>
          <w:sz w:val="44"/>
          <w:szCs w:val="44"/>
          <w:lang w:val="en-US" w:eastAsia="zh-CN"/>
        </w:rPr>
      </w:pPr>
      <w:r>
        <w:rPr>
          <w:rFonts w:hint="eastAsia" w:ascii="CESI小标宋-GB13000" w:hAnsi="CESI小标宋-GB13000" w:eastAsia="CESI小标宋-GB13000" w:cs="CESI小标宋-GB13000"/>
          <w:b/>
          <w:bCs/>
          <w:sz w:val="44"/>
          <w:szCs w:val="44"/>
          <w:lang w:val="en-US" w:eastAsia="zh-CN"/>
        </w:rPr>
        <w:t>广东省监狱中心医院废旧物资清理公告</w:t>
      </w:r>
    </w:p>
    <w:p w14:paraId="46970987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935640E">
      <w:pPr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监狱中心医院现有一批废旧物资进行竞价清理，欢迎符合资质条件的回收企业报名参加，现将有关事项公告如下：</w:t>
      </w:r>
    </w:p>
    <w:p w14:paraId="145C682F">
      <w:p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、项目名称</w:t>
      </w:r>
    </w:p>
    <w:p w14:paraId="741D2ECD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设备清理基本情况：本次竞价所有标的均以现状为准，物资清单详见附件。</w:t>
      </w:r>
    </w:p>
    <w:p w14:paraId="67C05C5A"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投标人资格</w:t>
      </w:r>
    </w:p>
    <w:p w14:paraId="2FB330E5"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具有独立承担民事责任能力，有回收医疗设备资质，有能力承担本次竞标、清理各项事宜的单位或个人，失信人员及公司不得参加。</w:t>
      </w:r>
    </w:p>
    <w:p w14:paraId="2DEBAAD9"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资产清理方式</w:t>
      </w:r>
    </w:p>
    <w:p w14:paraId="397985B7">
      <w:pPr>
        <w:numPr>
          <w:ilvl w:val="0"/>
          <w:numId w:val="0"/>
        </w:numPr>
        <w:spacing w:line="360" w:lineRule="auto"/>
        <w:ind w:leftChars="200"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将以公开拍竞价式进行清理。</w:t>
      </w:r>
    </w:p>
    <w:p w14:paraId="69CC7F16"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竞标人在竞标会议前提供的资料</w:t>
      </w:r>
    </w:p>
    <w:p w14:paraId="0CA3C176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（一）营业执照原件和复印件</w:t>
      </w:r>
    </w:p>
    <w:p w14:paraId="523F175A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（二）回收医疗设备资质证件原件和复印件</w:t>
      </w:r>
    </w:p>
    <w:p w14:paraId="54D0A076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（三）参加竞标人员身份证原件及复印件，非公司法人参加者需提供法人授权委托书。</w:t>
      </w:r>
    </w:p>
    <w:p w14:paraId="762BAF59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（四）指定一名项目联系人的姓名及电话联系方式</w:t>
      </w:r>
    </w:p>
    <w:p w14:paraId="15231F2A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（五）现金形式的竞标保证金贰千元整（¥2000.00）</w:t>
      </w:r>
    </w:p>
    <w:p w14:paraId="28FACE03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以上复印件须加盖公章。</w:t>
      </w:r>
    </w:p>
    <w:p w14:paraId="49EDABDA"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时间、地点安排</w:t>
      </w:r>
    </w:p>
    <w:p w14:paraId="6565F9D7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（一）发布清理公告时间：2025年3月28日至4月1日</w:t>
      </w:r>
    </w:p>
    <w:p w14:paraId="62F55677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报送资料时间：2025年4月1日8:30-11:00止</w:t>
      </w:r>
    </w:p>
    <w:p w14:paraId="6759985D">
      <w:pPr>
        <w:spacing w:line="360" w:lineRule="auto"/>
        <w:ind w:left="638" w:leftChars="304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（二）竞标标的展示时间：2025年4月2日上午9:00（三）竞标时间：2025年4月2日上午</w:t>
      </w:r>
    </w:p>
    <w:p w14:paraId="5177DF1E"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竞标、定标原则</w:t>
      </w:r>
    </w:p>
    <w:p w14:paraId="14E3F94F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（一）此次清理的废旧物资采取整体打包方式进行。</w:t>
      </w:r>
    </w:p>
    <w:p w14:paraId="5105D56F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（二）此次竞价起拍价为人民币柒仟壹佰玖拾柒元整（¥7197.00）。</w:t>
      </w:r>
    </w:p>
    <w:p w14:paraId="3E70BEFA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（三）参与竞拍的单位和个人叫价时不能低于起拍价，以最高价确定中标方。</w:t>
      </w:r>
    </w:p>
    <w:p w14:paraId="5E70D50B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（四）中标公司的竞标保证金自动转为中标押金。未中标公司的竞标保证金在会议后全额无息退还。中标公司自动放弃则没收竞标保证金，不予退还，并由第二中标公司作为中标方，以此类推。</w:t>
      </w:r>
    </w:p>
    <w:p w14:paraId="38D88590"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其他事项</w:t>
      </w:r>
    </w:p>
    <w:p w14:paraId="107314F7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（一）中标公司将中标款存入到指定的账户后，方可将所竞得的物资运走。</w:t>
      </w:r>
    </w:p>
    <w:p w14:paraId="6B523FF1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（二）中标公司所竞得的物资不得以任何理由拒收。</w:t>
      </w:r>
    </w:p>
    <w:p w14:paraId="2424AAC5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（三）中标公司必须在中标公告公示期满一周内将竞得的物资运走，并保证搬运场地清洁。</w:t>
      </w:r>
    </w:p>
    <w:p w14:paraId="5C42CE82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（四）中标公司持回收证明，在警务保障中心经办人陪同下，办理中标押金退还手续。</w:t>
      </w:r>
    </w:p>
    <w:p w14:paraId="1DF4DB0E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（五）中标单位及个人自行处理回收处置资产及履约过程中的一切费用，自行承担搬运过程中的安全责任。</w:t>
      </w:r>
    </w:p>
    <w:p w14:paraId="723CE501">
      <w:pPr>
        <w:numPr>
          <w:ilvl w:val="0"/>
          <w:numId w:val="1"/>
        </w:numPr>
        <w:spacing w:line="360" w:lineRule="auto"/>
        <w:ind w:left="0" w:leftChars="0"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报名方式</w:t>
      </w:r>
    </w:p>
    <w:p w14:paraId="36DA5B70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联系地址：广州市白云区石潭西路88号办公楼二楼规划财务室（三）</w:t>
      </w:r>
    </w:p>
    <w:p w14:paraId="74C8676B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联系人：叶女士</w:t>
      </w:r>
    </w:p>
    <w:p w14:paraId="4E0DF8D4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联系电话：020-86414530 </w:t>
      </w:r>
    </w:p>
    <w:p w14:paraId="644FE71F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附件：广东省监狱中心医院拟竞价物资明细表</w:t>
      </w:r>
    </w:p>
    <w:p w14:paraId="6B67C233">
      <w:pPr>
        <w:numPr>
          <w:ilvl w:val="0"/>
          <w:numId w:val="0"/>
        </w:numPr>
        <w:spacing w:line="360" w:lineRule="auto"/>
        <w:ind w:left="1260" w:lef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41DB95A5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广东省监狱中心医院</w:t>
      </w:r>
    </w:p>
    <w:p w14:paraId="5CB3FFBF"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2025年3月28日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B2C36"/>
    <w:multiLevelType w:val="singleLevel"/>
    <w:tmpl w:val="08CB2C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1FBC"/>
    <w:rsid w:val="04BC5C89"/>
    <w:rsid w:val="0FB434E2"/>
    <w:rsid w:val="15240EB2"/>
    <w:rsid w:val="180E1287"/>
    <w:rsid w:val="1B165A38"/>
    <w:rsid w:val="1EB06185"/>
    <w:rsid w:val="21C60411"/>
    <w:rsid w:val="25A0733E"/>
    <w:rsid w:val="2AE745B4"/>
    <w:rsid w:val="2B307F93"/>
    <w:rsid w:val="364B5053"/>
    <w:rsid w:val="3C1A7F6B"/>
    <w:rsid w:val="3E7417F7"/>
    <w:rsid w:val="438962CB"/>
    <w:rsid w:val="43E30BD6"/>
    <w:rsid w:val="4C7556B8"/>
    <w:rsid w:val="4D4D7398"/>
    <w:rsid w:val="5AF84E64"/>
    <w:rsid w:val="5E8B1DF6"/>
    <w:rsid w:val="614808D6"/>
    <w:rsid w:val="6219490E"/>
    <w:rsid w:val="62A84172"/>
    <w:rsid w:val="63327437"/>
    <w:rsid w:val="669C6B34"/>
    <w:rsid w:val="68DB7F9D"/>
    <w:rsid w:val="6A04143C"/>
    <w:rsid w:val="71B80FF0"/>
    <w:rsid w:val="73AB1948"/>
    <w:rsid w:val="7A3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  <w:rPr>
      <w:i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  <w:rPr>
      <w:i/>
    </w:rPr>
  </w:style>
  <w:style w:type="paragraph" w:customStyle="1" w:styleId="13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908</Characters>
  <Lines>0</Lines>
  <Paragraphs>0</Paragraphs>
  <TotalTime>654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绿婷</cp:lastModifiedBy>
  <cp:lastPrinted>2024-04-18T07:40:00Z</cp:lastPrinted>
  <dcterms:modified xsi:type="dcterms:W3CDTF">2025-03-28T09:33:53Z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eyJoZGlkIjoiNjZiNTQyNTJjMTU2ZGQ4NGFiNGZhMDUyYzQ3NzAxYzQiLCJ1c2VySWQiOiI1ODI3MzY4MDQifQ==</vt:lpwstr>
  </property>
  <property fmtid="{D5CDD505-2E9C-101B-9397-08002B2CF9AE}" pid="4" name="ICV">
    <vt:lpwstr>1AEF42C368674DFB86402DAEED483E1B_12</vt:lpwstr>
  </property>
</Properties>
</file>