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59849">
      <w:pPr>
        <w:widowControl/>
        <w:jc w:val="center"/>
        <w:rPr>
          <w:rFonts w:ascii="微软雅黑" w:hAnsi="微软雅黑" w:eastAsia="微软雅黑" w:cs="微软雅黑"/>
          <w:i w:val="0"/>
          <w:iCs w:val="0"/>
          <w:caps w:val="0"/>
          <w:color w:val="666666"/>
          <w:spacing w:val="0"/>
          <w:kern w:val="0"/>
          <w:sz w:val="24"/>
          <w:szCs w:val="2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rPr>
        <w:t>广东省监狱中心医院2025年医用气体采购市场调研公告</w:t>
      </w:r>
    </w:p>
    <w:p w14:paraId="215F9F9F">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为满足我院医疗需求，我院拟启动2025年医用气体采购工作，现进行市场调研，欢迎有意向且具有合法合格资质的供应商前来报名。</w:t>
      </w:r>
    </w:p>
    <w:p w14:paraId="32E66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i w:val="0"/>
          <w:iCs w:val="0"/>
          <w:caps w:val="0"/>
          <w:color w:val="auto"/>
          <w:spacing w:val="0"/>
          <w:sz w:val="32"/>
          <w:szCs w:val="32"/>
        </w:rPr>
        <w:t>一、</w:t>
      </w:r>
      <w:r>
        <w:rPr>
          <w:rFonts w:hint="eastAsia" w:ascii="黑体" w:hAnsi="黑体" w:eastAsia="黑体" w:cs="黑体"/>
          <w:i w:val="0"/>
          <w:iCs w:val="0"/>
          <w:caps w:val="0"/>
          <w:color w:val="auto"/>
          <w:spacing w:val="0"/>
          <w:sz w:val="32"/>
          <w:szCs w:val="32"/>
          <w:lang w:val="en-US" w:eastAsia="zh-CN"/>
        </w:rPr>
        <w:t>基本情况</w:t>
      </w:r>
    </w:p>
    <w:p w14:paraId="274877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广东省监狱中心医院位于白云区石潭西路88号，为保障医疗工作正常运转，需长期采购医用氧气、医用液氧、二氧化碳、氩气等医用气体。</w:t>
      </w:r>
    </w:p>
    <w:p w14:paraId="247ED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rPr>
        <w:t xml:space="preserve">   </w:t>
      </w:r>
      <w:r>
        <w:rPr>
          <w:rFonts w:hint="eastAsia" w:ascii="黑体" w:hAnsi="黑体" w:eastAsia="黑体" w:cs="黑体"/>
          <w:i w:val="0"/>
          <w:iCs w:val="0"/>
          <w:caps w:val="0"/>
          <w:color w:val="auto"/>
          <w:spacing w:val="0"/>
          <w:sz w:val="32"/>
          <w:szCs w:val="32"/>
          <w:lang w:val="en-US" w:eastAsia="zh-CN"/>
        </w:rPr>
        <w:t xml:space="preserve"> </w:t>
      </w:r>
      <w:r>
        <w:rPr>
          <w:rFonts w:hint="eastAsia" w:ascii="黑体" w:hAnsi="黑体" w:eastAsia="黑体" w:cs="黑体"/>
          <w:i w:val="0"/>
          <w:iCs w:val="0"/>
          <w:caps w:val="0"/>
          <w:color w:val="auto"/>
          <w:spacing w:val="0"/>
          <w:sz w:val="32"/>
          <w:szCs w:val="32"/>
        </w:rPr>
        <w:t> </w:t>
      </w:r>
      <w:r>
        <w:rPr>
          <w:rFonts w:hint="eastAsia" w:ascii="黑体" w:hAnsi="黑体" w:eastAsia="黑体" w:cs="黑体"/>
          <w:i w:val="0"/>
          <w:iCs w:val="0"/>
          <w:caps w:val="0"/>
          <w:color w:val="auto"/>
          <w:spacing w:val="0"/>
          <w:sz w:val="32"/>
          <w:szCs w:val="32"/>
          <w:lang w:val="en-US" w:eastAsia="zh-CN"/>
        </w:rPr>
        <w:t>二</w:t>
      </w:r>
      <w:r>
        <w:rPr>
          <w:rFonts w:hint="eastAsia" w:ascii="黑体" w:hAnsi="黑体" w:eastAsia="黑体" w:cs="黑体"/>
          <w:i w:val="0"/>
          <w:iCs w:val="0"/>
          <w:caps w:val="0"/>
          <w:color w:val="auto"/>
          <w:spacing w:val="0"/>
          <w:sz w:val="32"/>
          <w:szCs w:val="32"/>
        </w:rPr>
        <w:t>、服务内容</w:t>
      </w:r>
      <w:r>
        <w:rPr>
          <w:rFonts w:hint="eastAsia" w:ascii="黑体" w:hAnsi="黑体" w:eastAsia="黑体" w:cs="黑体"/>
          <w:i w:val="0"/>
          <w:iCs w:val="0"/>
          <w:caps w:val="0"/>
          <w:color w:val="auto"/>
          <w:spacing w:val="0"/>
          <w:sz w:val="32"/>
          <w:szCs w:val="32"/>
          <w:lang w:val="en-US" w:eastAsia="zh-CN"/>
        </w:rPr>
        <w:t>及期限</w:t>
      </w:r>
    </w:p>
    <w:p w14:paraId="11293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详见附件1需求书，服务期限1年。</w:t>
      </w:r>
    </w:p>
    <w:p w14:paraId="5F855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rPr>
        <w:t>     </w:t>
      </w:r>
      <w:r>
        <w:rPr>
          <w:rFonts w:hint="eastAsia" w:ascii="黑体" w:hAnsi="黑体" w:eastAsia="黑体" w:cs="黑体"/>
          <w:i w:val="0"/>
          <w:iCs w:val="0"/>
          <w:caps w:val="0"/>
          <w:color w:val="auto"/>
          <w:spacing w:val="0"/>
          <w:sz w:val="32"/>
          <w:szCs w:val="32"/>
          <w:lang w:val="en-US" w:eastAsia="zh-CN"/>
        </w:rPr>
        <w:t>三</w:t>
      </w:r>
      <w:r>
        <w:rPr>
          <w:rFonts w:hint="eastAsia" w:ascii="黑体" w:hAnsi="黑体" w:eastAsia="黑体" w:cs="黑体"/>
          <w:i w:val="0"/>
          <w:iCs w:val="0"/>
          <w:caps w:val="0"/>
          <w:color w:val="auto"/>
          <w:spacing w:val="0"/>
          <w:sz w:val="32"/>
          <w:szCs w:val="32"/>
        </w:rPr>
        <w:t>、供应商资质要求</w:t>
      </w:r>
    </w:p>
    <w:p w14:paraId="260CF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1.供应商应为中华人民共和国境内注册的独立法人企业</w:t>
      </w:r>
      <w:r>
        <w:rPr>
          <w:rFonts w:hint="eastAsia" w:ascii="仿宋_GB2312" w:hAnsi="仿宋_GB2312" w:eastAsia="仿宋_GB2312" w:cs="仿宋_GB2312"/>
          <w:i w:val="0"/>
          <w:iCs w:val="0"/>
          <w:caps w:val="0"/>
          <w:color w:val="auto"/>
          <w:spacing w:val="0"/>
          <w:sz w:val="32"/>
          <w:szCs w:val="32"/>
          <w:lang w:eastAsia="zh-CN"/>
        </w:rPr>
        <w:t>，应为</w:t>
      </w:r>
      <w:r>
        <w:rPr>
          <w:rFonts w:hint="eastAsia" w:ascii="仿宋_GB2312" w:hAnsi="仿宋_GB2312" w:eastAsia="仿宋_GB2312" w:cs="仿宋_GB2312"/>
          <w:i w:val="0"/>
          <w:iCs w:val="0"/>
          <w:caps w:val="0"/>
          <w:color w:val="auto"/>
          <w:spacing w:val="0"/>
          <w:sz w:val="32"/>
          <w:szCs w:val="32"/>
        </w:rPr>
        <w:t>医用气体生产企业或经有效授权的医用气体代销企业。经营范围必须包含医用氧气、医用液氧等（提供法人的营业执照等证明材料）。</w:t>
      </w:r>
    </w:p>
    <w:p w14:paraId="13923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直接提供医用氧运输服务的供应商，应当同时具备《道路运输经营许可证》（证书中必须有注明危险货物运输经营范围）及《广州市危险化学品车辆市区道路运输通行证》等有效证件；属于委托营运的，应提供双方的合作协议且受托方必须同时具有《道路危险货物运输许可证》及《广州市危险化学品车辆市区道路运输通行证》。供应商所投医用氧须具有有效的“药品注册证明”。</w:t>
      </w:r>
    </w:p>
    <w:p w14:paraId="24238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.供应商未被列入“信用中国”网站记录失信被执行人或重大税收违法案件当事人名单或政府采购严重违法失信行为”记录名单。</w:t>
      </w:r>
    </w:p>
    <w:p w14:paraId="63E7F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 xml:space="preserve">      </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.本项目不接受联合供应商投标；不接受供应商项目分包、转包、挂靠。</w:t>
      </w:r>
    </w:p>
    <w:p w14:paraId="1FEC2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i w:val="0"/>
          <w:iCs w:val="0"/>
          <w:caps w:val="0"/>
          <w:color w:val="auto"/>
          <w:spacing w:val="0"/>
          <w:sz w:val="32"/>
          <w:szCs w:val="32"/>
        </w:rPr>
        <w:t>四、报名资料要求</w:t>
      </w:r>
    </w:p>
    <w:p w14:paraId="5930C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营业执照</w:t>
      </w:r>
      <w:r>
        <w:rPr>
          <w:rFonts w:hint="eastAsia" w:ascii="仿宋_GB2312" w:hAnsi="仿宋_GB2312" w:eastAsia="仿宋_GB2312" w:cs="仿宋_GB2312"/>
          <w:i w:val="0"/>
          <w:iCs w:val="0"/>
          <w:caps w:val="0"/>
          <w:color w:val="auto"/>
          <w:spacing w:val="0"/>
          <w:sz w:val="32"/>
          <w:szCs w:val="32"/>
          <w:lang w:eastAsia="zh-CN"/>
        </w:rPr>
        <w:t>。</w:t>
      </w:r>
    </w:p>
    <w:p w14:paraId="520E2C38">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报价单（参考附件2，需加盖公章）</w:t>
      </w:r>
    </w:p>
    <w:p w14:paraId="41EDA146">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000000"/>
          <w:kern w:val="0"/>
          <w:sz w:val="32"/>
          <w:szCs w:val="32"/>
          <w:lang w:val="en-US" w:eastAsia="zh-CN"/>
        </w:rPr>
        <w:t>以上</w:t>
      </w:r>
      <w:r>
        <w:rPr>
          <w:rFonts w:hint="eastAsia" w:ascii="仿宋_GB2312" w:hAnsi="仿宋_GB2312" w:eastAsia="仿宋_GB2312" w:cs="仿宋_GB2312"/>
          <w:color w:val="000000"/>
          <w:kern w:val="0"/>
          <w:sz w:val="32"/>
          <w:szCs w:val="32"/>
        </w:rPr>
        <w:t>电子版发至下面邮箱：</w:t>
      </w:r>
      <w:r>
        <w:rPr>
          <w:rFonts w:hint="default" w:ascii="Times New Roman" w:hAnsi="Times New Roman" w:eastAsia="仿宋_GB2312" w:cs="Times New Roman"/>
          <w:b w:val="0"/>
          <w:bCs/>
          <w:color w:val="000000"/>
          <w:kern w:val="0"/>
          <w:sz w:val="32"/>
          <w:szCs w:val="32"/>
        </w:rPr>
        <w:fldChar w:fldCharType="begin"/>
      </w:r>
      <w:r>
        <w:rPr>
          <w:rFonts w:hint="default" w:ascii="Times New Roman" w:hAnsi="Times New Roman" w:eastAsia="仿宋_GB2312" w:cs="Times New Roman"/>
          <w:b w:val="0"/>
          <w:bCs/>
          <w:color w:val="000000"/>
          <w:kern w:val="0"/>
          <w:sz w:val="32"/>
          <w:szCs w:val="32"/>
        </w:rPr>
        <w:instrText xml:space="preserve"> HYPERLINK "mailto:YXK86418567@163.com" </w:instrText>
      </w:r>
      <w:r>
        <w:rPr>
          <w:rFonts w:hint="default" w:ascii="Times New Roman" w:hAnsi="Times New Roman" w:eastAsia="仿宋_GB2312" w:cs="Times New Roman"/>
          <w:b w:val="0"/>
          <w:bCs/>
          <w:color w:val="000000"/>
          <w:kern w:val="0"/>
          <w:sz w:val="32"/>
          <w:szCs w:val="32"/>
        </w:rPr>
        <w:fldChar w:fldCharType="separate"/>
      </w:r>
      <w:r>
        <w:rPr>
          <w:rFonts w:hint="default" w:ascii="Times New Roman" w:hAnsi="Times New Roman" w:eastAsia="仿宋_GB2312" w:cs="Times New Roman"/>
          <w:b w:val="0"/>
          <w:bCs/>
          <w:color w:val="000000"/>
          <w:kern w:val="0"/>
          <w:sz w:val="32"/>
          <w:szCs w:val="32"/>
          <w:lang w:val="en-US" w:eastAsia="zh-CN"/>
        </w:rPr>
        <w:t>jwbzzx2021</w:t>
      </w:r>
      <w:r>
        <w:rPr>
          <w:rFonts w:hint="default" w:ascii="Times New Roman" w:hAnsi="Times New Roman" w:eastAsia="仿宋_GB2312" w:cs="Times New Roman"/>
          <w:b w:val="0"/>
          <w:bCs/>
          <w:color w:val="000000"/>
          <w:kern w:val="0"/>
          <w:sz w:val="32"/>
          <w:szCs w:val="32"/>
        </w:rPr>
        <w:t>@163.com</w:t>
      </w:r>
      <w:r>
        <w:rPr>
          <w:rFonts w:hint="default" w:ascii="Times New Roman" w:hAnsi="Times New Roman" w:eastAsia="仿宋_GB2312" w:cs="Times New Roman"/>
          <w:b w:val="0"/>
          <w:bCs/>
          <w:color w:val="000000"/>
          <w:kern w:val="0"/>
          <w:sz w:val="32"/>
          <w:szCs w:val="32"/>
        </w:rPr>
        <w:fldChar w:fldCharType="end"/>
      </w:r>
    </w:p>
    <w:p w14:paraId="0566B3F6">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outlineLvl w:val="9"/>
        <w:rPr>
          <w:rFonts w:hint="eastAsia" w:ascii="黑体" w:hAnsi="黑体" w:eastAsia="黑体" w:cs="黑体"/>
          <w:b w:val="0"/>
          <w:bCs w:val="0"/>
          <w:color w:val="000000"/>
          <w:kern w:val="0"/>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rPr>
        <w:t>递交资料时间、地点、联系人</w:t>
      </w:r>
    </w:p>
    <w:p w14:paraId="4CAF985C">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kern w:val="0"/>
          <w:sz w:val="32"/>
          <w:szCs w:val="32"/>
        </w:rPr>
        <w:t>可递交或将报名资料邮寄至我院。</w:t>
      </w:r>
    </w:p>
    <w:p w14:paraId="6DB2D3E0">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时间</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工作日</w:t>
      </w:r>
      <w:r>
        <w:rPr>
          <w:rFonts w:hint="default" w:ascii="Times New Roman" w:hAnsi="Times New Roman" w:eastAsia="仿宋_GB2312" w:cs="Times New Roman"/>
          <w:color w:val="000000"/>
          <w:kern w:val="0"/>
          <w:sz w:val="32"/>
          <w:szCs w:val="32"/>
        </w:rPr>
        <w:t>8</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30-12</w:t>
      </w:r>
      <w:r>
        <w:rPr>
          <w:rFonts w:hint="default"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14</w:t>
      </w:r>
      <w:r>
        <w:rPr>
          <w:rFonts w:hint="default"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-17</w:t>
      </w:r>
      <w:r>
        <w:rPr>
          <w:rFonts w:hint="default" w:ascii="Times New Roman" w:hAnsi="Times New Roman" w:eastAsia="仿宋_GB2312" w:cs="Times New Roman"/>
          <w:color w:val="000000"/>
          <w:kern w:val="0"/>
          <w:sz w:val="32"/>
          <w:szCs w:val="32"/>
          <w:lang w:val="en-US" w:eastAsia="zh-CN"/>
        </w:rPr>
        <w:t>:30</w:t>
      </w:r>
      <w:r>
        <w:rPr>
          <w:rFonts w:hint="default" w:ascii="Times New Roman" w:hAnsi="Times New Roman" w:eastAsia="仿宋_GB2312" w:cs="Times New Roman"/>
          <w:color w:val="000000"/>
          <w:kern w:val="0"/>
          <w:sz w:val="32"/>
          <w:szCs w:val="32"/>
        </w:rPr>
        <w:t>。</w:t>
      </w:r>
    </w:p>
    <w:p w14:paraId="500C157A">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地点：广东省监狱中心医院（广州市白云</w:t>
      </w:r>
      <w:r>
        <w:rPr>
          <w:rFonts w:hint="default" w:ascii="Times New Roman" w:hAnsi="Times New Roman" w:eastAsia="仿宋_GB2312" w:cs="Times New Roman"/>
          <w:color w:val="000000"/>
          <w:kern w:val="0"/>
          <w:sz w:val="32"/>
          <w:szCs w:val="32"/>
          <w:lang w:val="en-US" w:eastAsia="zh-CN"/>
        </w:rPr>
        <w:t>区</w:t>
      </w:r>
      <w:r>
        <w:rPr>
          <w:rFonts w:hint="default" w:ascii="Times New Roman" w:hAnsi="Times New Roman" w:eastAsia="仿宋_GB2312" w:cs="Times New Roman"/>
          <w:color w:val="000000"/>
          <w:kern w:val="0"/>
          <w:sz w:val="32"/>
          <w:szCs w:val="32"/>
        </w:rPr>
        <w:t>石井街石潭西路88号）</w:t>
      </w:r>
      <w:r>
        <w:rPr>
          <w:rFonts w:hint="default" w:ascii="Times New Roman" w:hAnsi="Times New Roman" w:eastAsia="仿宋_GB2312" w:cs="Times New Roman"/>
          <w:color w:val="000000"/>
          <w:kern w:val="0"/>
          <w:sz w:val="32"/>
          <w:szCs w:val="32"/>
          <w:lang w:val="en-US" w:eastAsia="zh-CN"/>
        </w:rPr>
        <w:t>警保中心</w:t>
      </w:r>
      <w:r>
        <w:rPr>
          <w:rFonts w:hint="default" w:ascii="Times New Roman" w:hAnsi="Times New Roman" w:eastAsia="仿宋_GB2312" w:cs="Times New Roman"/>
          <w:color w:val="000000"/>
          <w:kern w:val="0"/>
          <w:sz w:val="32"/>
          <w:szCs w:val="32"/>
        </w:rPr>
        <w:t>办公室（行政办公楼1楼）</w:t>
      </w:r>
    </w:p>
    <w:p w14:paraId="7D4A45A4">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收件截至</w:t>
      </w:r>
      <w:r>
        <w:rPr>
          <w:rFonts w:hint="default" w:ascii="Times New Roman" w:hAnsi="Times New Roman" w:eastAsia="仿宋_GB2312" w:cs="Times New Roman"/>
          <w:color w:val="000000"/>
          <w:kern w:val="0"/>
          <w:sz w:val="32"/>
          <w:szCs w:val="32"/>
          <w:lang w:val="en-US" w:eastAsia="zh-CN"/>
        </w:rPr>
        <w:t>时间</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2024年</w:t>
      </w:r>
      <w:r>
        <w:rPr>
          <w:rFonts w:hint="eastAsia"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lang w:val="en-US" w:eastAsia="zh-CN"/>
        </w:rPr>
        <w:t>月</w:t>
      </w:r>
      <w:r>
        <w:rPr>
          <w:rFonts w:hint="eastAsia" w:ascii="Times New Roman" w:hAnsi="Times New Roman" w:eastAsia="仿宋_GB2312" w:cs="Times New Roman"/>
          <w:color w:val="000000"/>
          <w:kern w:val="0"/>
          <w:sz w:val="32"/>
          <w:szCs w:val="32"/>
          <w:lang w:val="en-US" w:eastAsia="zh-CN"/>
        </w:rPr>
        <w:t>24</w:t>
      </w:r>
      <w:r>
        <w:rPr>
          <w:rFonts w:hint="default" w:ascii="Times New Roman" w:hAnsi="Times New Roman" w:eastAsia="仿宋_GB2312" w:cs="Times New Roman"/>
          <w:color w:val="000000"/>
          <w:kern w:val="0"/>
          <w:sz w:val="32"/>
          <w:szCs w:val="32"/>
          <w:lang w:val="en-US" w:eastAsia="zh-CN"/>
        </w:rPr>
        <w:t>日</w:t>
      </w:r>
      <w:r>
        <w:rPr>
          <w:rFonts w:hint="eastAsia" w:ascii="Times New Roman" w:hAnsi="Times New Roman" w:eastAsia="仿宋_GB2312" w:cs="Times New Roman"/>
          <w:color w:val="000000"/>
          <w:kern w:val="0"/>
          <w:sz w:val="32"/>
          <w:szCs w:val="32"/>
          <w:lang w:val="en-US" w:eastAsia="zh-CN"/>
        </w:rPr>
        <w:t>（逾期不予受理）</w:t>
      </w:r>
    </w:p>
    <w:p w14:paraId="04A692EE">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联系人：</w:t>
      </w:r>
      <w:r>
        <w:rPr>
          <w:rFonts w:hint="eastAsia" w:ascii="Times New Roman" w:hAnsi="Times New Roman" w:eastAsia="仿宋_GB2312" w:cs="Times New Roman"/>
          <w:color w:val="000000"/>
          <w:kern w:val="0"/>
          <w:sz w:val="32"/>
          <w:szCs w:val="32"/>
          <w:lang w:val="en-US" w:eastAsia="zh-CN"/>
        </w:rPr>
        <w:t>刘小姐</w:t>
      </w:r>
      <w:r>
        <w:rPr>
          <w:rFonts w:hint="default" w:ascii="Times New Roman" w:hAnsi="Times New Roman" w:eastAsia="仿宋_GB2312" w:cs="Times New Roman"/>
          <w:color w:val="000000"/>
          <w:kern w:val="0"/>
          <w:sz w:val="32"/>
          <w:szCs w:val="32"/>
          <w:lang w:val="en-US" w:eastAsia="zh-CN"/>
        </w:rPr>
        <w:t xml:space="preserve">   联系电话：</w:t>
      </w:r>
      <w:r>
        <w:rPr>
          <w:rFonts w:hint="eastAsia" w:ascii="Times New Roman" w:hAnsi="Times New Roman" w:eastAsia="仿宋_GB2312" w:cs="Times New Roman"/>
          <w:color w:val="000000"/>
          <w:kern w:val="0"/>
          <w:sz w:val="32"/>
          <w:szCs w:val="32"/>
          <w:lang w:val="en-US" w:eastAsia="zh-CN"/>
        </w:rPr>
        <w:t>13533072406</w:t>
      </w:r>
    </w:p>
    <w:p w14:paraId="3D6687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特此公告。</w:t>
      </w:r>
    </w:p>
    <w:p w14:paraId="5F7C9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color w:val="000000"/>
          <w:kern w:val="0"/>
          <w:sz w:val="32"/>
          <w:szCs w:val="32"/>
          <w:lang w:val="en-US" w:eastAsia="zh-CN"/>
        </w:rPr>
      </w:pPr>
    </w:p>
    <w:p w14:paraId="6BAC90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附件1 广东省监狱中心医院2025年医用气体采购市场调研需求书</w:t>
      </w:r>
      <w:r>
        <w:rPr>
          <w:rFonts w:hint="eastAsia" w:ascii="仿宋_GB2312" w:hAnsi="仿宋_GB2312" w:eastAsia="仿宋_GB2312" w:cs="仿宋_GB2312"/>
          <w:i w:val="0"/>
          <w:iCs w:val="0"/>
          <w:caps w:val="0"/>
          <w:color w:val="auto"/>
          <w:spacing w:val="0"/>
          <w:sz w:val="28"/>
          <w:szCs w:val="28"/>
        </w:rPr>
        <w:t> </w:t>
      </w:r>
    </w:p>
    <w:p w14:paraId="2FF1C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附件2 广东省监狱中心医院医用气体采购报价单</w:t>
      </w:r>
    </w:p>
    <w:p w14:paraId="792FA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p>
    <w:p w14:paraId="1DBBEA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p>
    <w:p w14:paraId="04EDA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xml:space="preserve">                         广东省监狱中心医院</w:t>
      </w:r>
    </w:p>
    <w:p w14:paraId="2203A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xml:space="preserve">                          2024年12月17</w:t>
      </w:r>
      <w:bookmarkStart w:id="0" w:name="_GoBack"/>
      <w:bookmarkEnd w:id="0"/>
      <w:r>
        <w:rPr>
          <w:rFonts w:hint="eastAsia" w:ascii="仿宋_GB2312" w:hAnsi="仿宋_GB2312" w:eastAsia="仿宋_GB2312" w:cs="仿宋_GB2312"/>
          <w:i w:val="0"/>
          <w:iCs w:val="0"/>
          <w:caps w:val="0"/>
          <w:color w:val="auto"/>
          <w:spacing w:val="0"/>
          <w:sz w:val="32"/>
          <w:szCs w:val="32"/>
          <w:lang w:val="en-US" w:eastAsia="zh-CN"/>
        </w:rPr>
        <w:t>日</w:t>
      </w:r>
    </w:p>
    <w:p w14:paraId="50C82E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3"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A5F73"/>
    <w:rsid w:val="2C7A5F2A"/>
    <w:rsid w:val="2E0543C1"/>
    <w:rsid w:val="66833A4D"/>
    <w:rsid w:val="7F6D797B"/>
    <w:rsid w:val="7FC78F6E"/>
    <w:rsid w:val="CBBAC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758</Words>
  <Characters>829</Characters>
  <Lines>0</Lines>
  <Paragraphs>0</Paragraphs>
  <TotalTime>7</TotalTime>
  <ScaleCrop>false</ScaleCrop>
  <LinksUpToDate>false</LinksUpToDate>
  <CharactersWithSpaces>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2024-12-11T14:09:00Z</dcterms:created>
  <dc:creator>Administrator.DESKTOP-N6TRFNF</dc:creator>
  <cp:lastModifiedBy>绿婷</cp:lastModifiedBy>
  <dcterms:modified xsi:type="dcterms:W3CDTF">2024-12-17T06:11:08Z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C60753ADD48A40B6A5C517290C0D982A_13</vt:lpwstr>
  </property>
</Properties>
</file>