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广东省监狱中心医院二期文化建设项目造价咨询服务市场调研公告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为确保项目的顺利实施，提高项目资金使用效益，我院拟开展文化建设项目全过程全项目造价咨询服务。欢迎有意向且具有合法合格资质的造价咨询服务公司前来报名。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广东省监狱中心医院二期文化建设项目造价咨询服务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二、服务主要内容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本项目造价业务是指医院二期文化建设全过程全项目造价咨询服务，包括但不限于以下内容：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图纸设计阶段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参与相应的设计方案论证、图纸会审等。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项目采购阶段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根据采购图纸及采购文件，编制或审核项目工程量清单及采购控制价或工程预算；对设备/材料进行询价，根据项目定位，提出设备/材料型号、品牌及生产厂家建议；协助编制、审核采购文件，提交相关计价、计量、支付、索赔等投资控制条款，按时提交审核报告、调整意见及合理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施工阶段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作为独立的一方，做好施工过程所产生的工程量和费用的审核工作。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结算阶段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负责各项工程竣工验收的审核工作，编制建设工程竣工结算报告。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三、服务费用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二期文化建设项目投资估值38万元，参考2011年广东省物价局发布《广东省建设工程造价咨询服务收费计算表》（粤价函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742号）文，设定咨询服务酬金为：不低于0.2万元（含税）、不高于0.41万元（含税）。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四、供应商资质要求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具有独立法人资格，具备有效的营业执照。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具备工程造价咨询资质。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具有良好的商业信誉和健全的财务会计制度。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有依法缴纳税收和社会保障资金的良好记录。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在经营活动中没有重大违法记录。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五、报名资料提交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基本情况介绍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企业营业执照副本、资质证书副本复印件（加盖公章）。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法定代表人授权委托书及被授权人身份证复印件（加盖公章）。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近三年类似项目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服务案例证明材料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件以上，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合同或中标通知书复印件，加盖公章）。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服务团队人员名单、资质证书复印件（加盖公章）。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以上材料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电子版发至邮箱：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instrText xml:space="preserve"> HYPERLINK "mailto:jyj_sfjcyy@gd.gov"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jyj_sfjcyy@gd.gov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.cn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递交资料时间、地点、联系人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可递交或将报名资料邮寄至我院。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现场递交资料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时间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工作日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30-12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:00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:00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-17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:30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接收资料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地点：广东省监狱中心医院办公室（广州市白云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石井街石潭西路88号）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收件截止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（逾期不予受理）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蒋小姐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020-32581343（转8133）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广东省监狱中心医院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05C4F"/>
    <w:rsid w:val="00ED3104"/>
    <w:rsid w:val="030A36A7"/>
    <w:rsid w:val="03905C4F"/>
    <w:rsid w:val="05801D8D"/>
    <w:rsid w:val="05E758D1"/>
    <w:rsid w:val="08FB44B5"/>
    <w:rsid w:val="0BE34DE7"/>
    <w:rsid w:val="0FC36E0B"/>
    <w:rsid w:val="112A7C2D"/>
    <w:rsid w:val="13185EE2"/>
    <w:rsid w:val="15F01BA3"/>
    <w:rsid w:val="1BD40F43"/>
    <w:rsid w:val="1CB60110"/>
    <w:rsid w:val="20EF7AD3"/>
    <w:rsid w:val="20F9585C"/>
    <w:rsid w:val="22AF2BCA"/>
    <w:rsid w:val="233168A3"/>
    <w:rsid w:val="23A67DA7"/>
    <w:rsid w:val="27802D6D"/>
    <w:rsid w:val="2A2700C6"/>
    <w:rsid w:val="2B4D01D5"/>
    <w:rsid w:val="2C6966A2"/>
    <w:rsid w:val="2D5C09F7"/>
    <w:rsid w:val="2DD03310"/>
    <w:rsid w:val="30EB7AFB"/>
    <w:rsid w:val="337A0A3F"/>
    <w:rsid w:val="3F7575F6"/>
    <w:rsid w:val="428D3D1E"/>
    <w:rsid w:val="43AD4A46"/>
    <w:rsid w:val="44C73BDE"/>
    <w:rsid w:val="450A0DF9"/>
    <w:rsid w:val="4A284D4F"/>
    <w:rsid w:val="4A3400C0"/>
    <w:rsid w:val="4A363A5D"/>
    <w:rsid w:val="4B9054CE"/>
    <w:rsid w:val="4E0B6B9E"/>
    <w:rsid w:val="50083BA6"/>
    <w:rsid w:val="52225C34"/>
    <w:rsid w:val="57E710B0"/>
    <w:rsid w:val="5801263B"/>
    <w:rsid w:val="593257A1"/>
    <w:rsid w:val="66CA5402"/>
    <w:rsid w:val="672329F1"/>
    <w:rsid w:val="67AC1E06"/>
    <w:rsid w:val="69712875"/>
    <w:rsid w:val="69F857AF"/>
    <w:rsid w:val="6AF6236E"/>
    <w:rsid w:val="6C292F8A"/>
    <w:rsid w:val="6C9A452A"/>
    <w:rsid w:val="6C9C0126"/>
    <w:rsid w:val="74CC637E"/>
    <w:rsid w:val="755B4C12"/>
    <w:rsid w:val="75830F14"/>
    <w:rsid w:val="76F76190"/>
    <w:rsid w:val="7B012DDE"/>
    <w:rsid w:val="7B4C7CD4"/>
    <w:rsid w:val="7BC72692"/>
    <w:rsid w:val="7D00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2024-11-18T03:12:00Z</dcterms:created>
  <dc:creator>蒋念格</dc:creator>
  <cp:lastModifiedBy>蒋念格</cp:lastModifiedBy>
  <dcterms:modified xsi:type="dcterms:W3CDTF">2024-11-18T07:06:07Z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