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lang w:val="en-US" w:eastAsia="zh-CN"/>
        </w:rPr>
        <w:t>广东省监狱中心医院</w:t>
      </w:r>
      <w:r>
        <w:rPr>
          <w:rFonts w:hint="eastAsia" w:asciiTheme="minorEastAsia" w:hAnsiTheme="minorEastAsia" w:eastAsiaTheme="minorEastAsia" w:cstheme="minorEastAsia"/>
          <w:b/>
          <w:bCs/>
          <w:sz w:val="32"/>
          <w:szCs w:val="32"/>
          <w:lang w:eastAsia="zh-CN"/>
        </w:rPr>
        <w:t>医保</w:t>
      </w:r>
      <w:r>
        <w:rPr>
          <w:rFonts w:hint="eastAsia" w:asciiTheme="minorEastAsia" w:hAnsiTheme="minorEastAsia" w:eastAsiaTheme="minorEastAsia" w:cstheme="minorEastAsia"/>
          <w:b/>
          <w:bCs/>
          <w:sz w:val="32"/>
          <w:szCs w:val="32"/>
        </w:rPr>
        <w:t>药品追溯接口</w:t>
      </w:r>
    </w:p>
    <w:p>
      <w:pPr>
        <w:jc w:val="center"/>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及功能改造</w:t>
      </w:r>
      <w:r>
        <w:rPr>
          <w:rFonts w:hint="eastAsia" w:asciiTheme="minorEastAsia" w:hAnsiTheme="minorEastAsia" w:eastAsiaTheme="minorEastAsia" w:cstheme="minorEastAsia"/>
          <w:b/>
          <w:bCs/>
          <w:sz w:val="32"/>
          <w:szCs w:val="32"/>
          <w:lang w:val="en-US" w:eastAsia="zh-CN"/>
        </w:rPr>
        <w:t>项目</w:t>
      </w:r>
      <w:r>
        <w:rPr>
          <w:rFonts w:hint="eastAsia" w:asciiTheme="minorEastAsia" w:hAnsiTheme="minorEastAsia" w:eastAsiaTheme="minorEastAsia" w:cstheme="minorEastAsia"/>
          <w:b/>
          <w:bCs/>
          <w:sz w:val="32"/>
          <w:szCs w:val="32"/>
          <w:lang w:eastAsia="zh-CN"/>
        </w:rPr>
        <w:t>市场调</w:t>
      </w:r>
      <w:r>
        <w:rPr>
          <w:rFonts w:hint="eastAsia" w:asciiTheme="minorEastAsia" w:hAnsiTheme="minorEastAsia" w:eastAsiaTheme="minorEastAsia" w:cstheme="minorEastAsia"/>
          <w:b/>
          <w:bCs/>
          <w:sz w:val="32"/>
          <w:szCs w:val="32"/>
          <w:lang w:val="en-US" w:eastAsia="zh-CN"/>
        </w:rPr>
        <w:t>研公告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Theme="minorEastAsia" w:hAnsiTheme="minorEastAsia" w:eastAsiaTheme="minorEastAsia" w:cstheme="minorEastAsia"/>
          <w:color w:val="000000"/>
          <w:kern w:val="0"/>
          <w:sz w:val="32"/>
          <w:szCs w:val="32"/>
          <w:lang w:val="en-US" w:eastAsia="zh-CN" w:bidi="ar-S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Theme="minorEastAsia" w:hAnsiTheme="minorEastAsia" w:eastAsiaTheme="minorEastAsia" w:cstheme="minorEastAsia"/>
          <w:color w:val="000000"/>
          <w:kern w:val="0"/>
          <w:sz w:val="32"/>
          <w:szCs w:val="32"/>
          <w:lang w:val="en-US" w:eastAsia="zh-CN" w:bidi="ar-SA"/>
        </w:rPr>
      </w:pPr>
      <w:r>
        <w:rPr>
          <w:rFonts w:hint="eastAsia" w:asciiTheme="minorEastAsia" w:hAnsiTheme="minorEastAsia" w:eastAsiaTheme="minorEastAsia" w:cstheme="minorEastAsia"/>
          <w:b w:val="0"/>
          <w:bCs w:val="0"/>
          <w:sz w:val="28"/>
          <w:szCs w:val="28"/>
          <w:lang w:val="en-US" w:eastAsia="zh-CN"/>
        </w:rPr>
        <w:t>根据《</w:t>
      </w:r>
      <w:r>
        <w:rPr>
          <w:rFonts w:hint="eastAsia" w:asciiTheme="minorEastAsia" w:hAnsiTheme="minorEastAsia" w:eastAsiaTheme="minorEastAsia" w:cstheme="minorEastAsia"/>
          <w:sz w:val="32"/>
          <w:szCs w:val="32"/>
          <w:lang w:val="en-US" w:eastAsia="zh-CN"/>
        </w:rPr>
        <w:t>广州市医疗保险服务中心关于全面开展定点医疗机构医保药品追溯码信息采集工作的通知</w:t>
      </w:r>
      <w:r>
        <w:rPr>
          <w:rFonts w:hint="eastAsia" w:asciiTheme="minorEastAsia" w:hAnsiTheme="minorEastAsia" w:eastAsiaTheme="minorEastAsia" w:cstheme="minorEastAsia"/>
          <w:b w:val="0"/>
          <w:bCs w:val="0"/>
          <w:sz w:val="28"/>
          <w:szCs w:val="28"/>
          <w:lang w:val="en-US" w:eastAsia="zh-CN"/>
        </w:rPr>
        <w:t>》的文件精神，现要对我院his系统进行接口和功能改造，开展医保药品追溯码扫码信息采集工作。现</w:t>
      </w:r>
      <w:r>
        <w:rPr>
          <w:rFonts w:hint="eastAsia" w:asciiTheme="minorEastAsia" w:hAnsiTheme="minorEastAsia" w:eastAsiaTheme="minorEastAsia" w:cstheme="minorEastAsia"/>
          <w:color w:val="000000"/>
          <w:kern w:val="0"/>
          <w:sz w:val="32"/>
          <w:szCs w:val="32"/>
          <w:lang w:val="en-US" w:eastAsia="zh-CN" w:bidi="ar-SA"/>
        </w:rPr>
        <w:t>拟对我院医保药品追溯接口和功能改造项目开展市场调研，欢迎有意向且具有合法合格资质的</w:t>
      </w:r>
      <w:r>
        <w:rPr>
          <w:rFonts w:hint="eastAsia" w:asciiTheme="minorEastAsia" w:hAnsiTheme="minorEastAsia" w:eastAsiaTheme="minorEastAsia" w:cstheme="minorEastAsia"/>
          <w:color w:val="auto"/>
          <w:sz w:val="32"/>
          <w:szCs w:val="32"/>
          <w:lang w:val="en-US" w:eastAsia="zh-CN"/>
        </w:rPr>
        <w:t>信息系统建设</w:t>
      </w:r>
      <w:r>
        <w:rPr>
          <w:rFonts w:hint="eastAsia" w:asciiTheme="minorEastAsia" w:hAnsiTheme="minorEastAsia" w:eastAsiaTheme="minorEastAsia" w:cstheme="minorEastAsia"/>
          <w:color w:val="000000"/>
          <w:kern w:val="0"/>
          <w:sz w:val="32"/>
          <w:szCs w:val="32"/>
          <w:lang w:val="en-US" w:eastAsia="zh-CN" w:bidi="ar-SA"/>
        </w:rPr>
        <w:t>公司前来报名。</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3" w:leftChars="0" w:right="0" w:firstLine="643" w:firstLineChars="0"/>
        <w:jc w:val="both"/>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
          <w:bCs/>
          <w:color w:val="auto"/>
          <w:kern w:val="0"/>
          <w:sz w:val="32"/>
          <w:szCs w:val="32"/>
          <w:lang w:val="en-US" w:eastAsia="zh-CN" w:bidi="ar-SA"/>
        </w:rPr>
        <w:t>基本情况</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rightChars="0" w:firstLine="640" w:firstLineChars="200"/>
        <w:jc w:val="both"/>
        <w:rPr>
          <w:rFonts w:hint="eastAsia" w:asciiTheme="minorEastAsia" w:hAnsiTheme="minorEastAsia" w:eastAsiaTheme="minorEastAsia" w:cstheme="minorEastAsia"/>
          <w:b/>
          <w:bCs/>
          <w:color w:val="000000"/>
          <w:kern w:val="0"/>
          <w:sz w:val="32"/>
          <w:szCs w:val="32"/>
          <w:lang w:val="en-US" w:eastAsia="zh-CN" w:bidi="ar-SA"/>
        </w:rPr>
      </w:pPr>
      <w:r>
        <w:rPr>
          <w:rFonts w:hint="eastAsia" w:asciiTheme="minorEastAsia" w:hAnsiTheme="minorEastAsia" w:eastAsiaTheme="minorEastAsia" w:cstheme="minorEastAsia"/>
          <w:color w:val="auto"/>
          <w:sz w:val="32"/>
          <w:szCs w:val="32"/>
          <w:lang w:val="en-US" w:eastAsia="zh-CN"/>
        </w:rPr>
        <w:t>我院于2017年建设了东华</w:t>
      </w:r>
      <w:r>
        <w:rPr>
          <w:rFonts w:hint="eastAsia" w:asciiTheme="minorEastAsia" w:hAnsiTheme="minorEastAsia" w:eastAsiaTheme="minorEastAsia" w:cstheme="minorEastAsia"/>
          <w:sz w:val="32"/>
          <w:szCs w:val="32"/>
        </w:rPr>
        <w:t>数字医疗信息系统（HIS）</w:t>
      </w:r>
      <w:r>
        <w:rPr>
          <w:rFonts w:hint="eastAsia" w:asciiTheme="minorEastAsia" w:hAnsiTheme="minorEastAsia" w:eastAsiaTheme="minorEastAsia" w:cstheme="minorEastAsia"/>
          <w:i w:val="0"/>
          <w:caps w:val="0"/>
          <w:color w:val="000000"/>
          <w:spacing w:val="0"/>
          <w:sz w:val="32"/>
          <w:szCs w:val="32"/>
          <w:shd w:val="clear" w:fill="FFFFFF"/>
        </w:rPr>
        <w:t>iMedical 8.1.0</w:t>
      </w:r>
      <w:r>
        <w:rPr>
          <w:rFonts w:hint="eastAsia" w:asciiTheme="minorEastAsia" w:hAnsiTheme="minorEastAsia" w:eastAsiaTheme="minorEastAsia" w:cstheme="minorEastAsia"/>
          <w:i w:val="0"/>
          <w:caps w:val="0"/>
          <w:color w:val="000000"/>
          <w:spacing w:val="0"/>
          <w:sz w:val="32"/>
          <w:szCs w:val="32"/>
          <w:shd w:val="clear" w:fill="FFFFFF"/>
          <w:lang w:val="en-US" w:eastAsia="zh-CN"/>
        </w:rPr>
        <w:t>版本，具备药品库存管理、药房管理、处方点评等功能。</w:t>
      </w:r>
      <w:r>
        <w:rPr>
          <w:rFonts w:hint="eastAsia" w:asciiTheme="minorEastAsia" w:hAnsiTheme="minorEastAsia" w:eastAsiaTheme="minorEastAsia" w:cstheme="minorEastAsia"/>
          <w:sz w:val="32"/>
          <w:szCs w:val="32"/>
          <w:lang w:val="en-US" w:eastAsia="zh-CN"/>
        </w:rPr>
        <w:t>此次建设目的是按照相关文件要求实现医保药品追溯码信息采集工作，详情见附件文件2。</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3" w:firstLineChars="200"/>
        <w:jc w:val="both"/>
        <w:rPr>
          <w:rFonts w:hint="eastAsia" w:asciiTheme="minorEastAsia" w:hAnsiTheme="minorEastAsia" w:eastAsiaTheme="minorEastAsia" w:cstheme="minorEastAsia"/>
          <w:b/>
          <w:bCs/>
          <w:color w:val="000000"/>
          <w:kern w:val="0"/>
          <w:sz w:val="32"/>
          <w:szCs w:val="32"/>
          <w:lang w:val="en-US" w:eastAsia="zh-CN" w:bidi="ar-SA"/>
        </w:rPr>
      </w:pPr>
      <w:r>
        <w:rPr>
          <w:rFonts w:hint="eastAsia" w:asciiTheme="minorEastAsia" w:hAnsiTheme="minorEastAsia" w:eastAsiaTheme="minorEastAsia" w:cstheme="minorEastAsia"/>
          <w:b/>
          <w:bCs/>
          <w:color w:val="000000"/>
          <w:kern w:val="0"/>
          <w:sz w:val="32"/>
          <w:szCs w:val="32"/>
          <w:lang w:val="en-US" w:eastAsia="zh-CN" w:bidi="ar-SA"/>
        </w:rPr>
        <w:t>二、服务内容及期限</w:t>
      </w:r>
    </w:p>
    <w:p>
      <w:pPr>
        <w:ind w:firstLine="640" w:firstLineChars="200"/>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z w:val="32"/>
          <w:szCs w:val="32"/>
          <w:lang w:val="en-US" w:eastAsia="zh-CN"/>
        </w:rPr>
        <w:t>1.按照《广州市医疗保险服务中心关于全面开展定点医疗机构医保药品追溯码信息采集工作的通知》附件中的《医疗保障信息平台定点医药机构接口规范V1.97》和</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接口改造指引</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在采购方规定的时间内完成医保药品追溯接口和功能改造，开展药品追溯码扫码采集工作。</w:t>
      </w:r>
      <w:r>
        <w:rPr>
          <w:rFonts w:hint="eastAsia" w:asciiTheme="minorEastAsia" w:hAnsiTheme="minorEastAsia" w:eastAsiaTheme="minorEastAsia" w:cstheme="minorEastAsia"/>
          <w:spacing w:val="-2"/>
          <w:sz w:val="32"/>
          <w:szCs w:val="32"/>
          <w:lang w:val="en-US" w:eastAsia="zh-CN"/>
        </w:rPr>
        <w:t xml:space="preserve">  </w:t>
      </w:r>
    </w:p>
    <w:p>
      <w:pPr>
        <w:ind w:left="-77" w:firstLine="640" w:firstLineChars="2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若</w:t>
      </w:r>
      <w:r>
        <w:rPr>
          <w:rFonts w:hint="eastAsia" w:asciiTheme="minorEastAsia" w:hAnsiTheme="minorEastAsia" w:eastAsiaTheme="minorEastAsia" w:cstheme="minorEastAsia"/>
          <w:b w:val="0"/>
          <w:bCs/>
          <w:sz w:val="32"/>
          <w:szCs w:val="32"/>
          <w:lang w:val="en-US" w:eastAsia="zh-CN"/>
        </w:rPr>
        <w:t>药品追溯码接口</w:t>
      </w:r>
      <w:r>
        <w:rPr>
          <w:rFonts w:hint="eastAsia" w:asciiTheme="minorEastAsia" w:hAnsiTheme="minorEastAsia" w:eastAsiaTheme="minorEastAsia" w:cstheme="minorEastAsia"/>
          <w:sz w:val="32"/>
          <w:szCs w:val="32"/>
          <w:lang w:val="en-US" w:eastAsia="zh-CN"/>
        </w:rPr>
        <w:t>接口</w:t>
      </w:r>
      <w:r>
        <w:rPr>
          <w:rFonts w:hint="eastAsia" w:asciiTheme="minorEastAsia" w:hAnsiTheme="minorEastAsia" w:eastAsiaTheme="minorEastAsia" w:cstheme="minorEastAsia"/>
          <w:sz w:val="32"/>
          <w:szCs w:val="32"/>
        </w:rPr>
        <w:t>或HIS收费系统有更新，本项目接口改造需要同步更新，保证接口能同步更新正常运行。</w:t>
      </w:r>
    </w:p>
    <w:p>
      <w:pPr>
        <w:ind w:left="-77" w:firstLine="640" w:firstLineChars="200"/>
        <w:jc w:val="both"/>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免费更新时间为项目验收后一年。</w:t>
      </w:r>
    </w:p>
    <w:p>
      <w:pPr>
        <w:widowControl w:val="0"/>
        <w:numPr>
          <w:ilvl w:val="0"/>
          <w:numId w:val="0"/>
        </w:numPr>
        <w:adjustRightInd w:val="0"/>
        <w:ind w:firstLine="640" w:firstLineChars="200"/>
        <w:jc w:val="both"/>
        <w:textAlignment w:val="baseline"/>
        <w:rPr>
          <w:rFonts w:hint="eastAsia" w:asciiTheme="minorEastAsia" w:hAnsiTheme="minorEastAsia" w:eastAsiaTheme="minorEastAsia" w:cstheme="minorEastAsia"/>
          <w:spacing w:val="-2"/>
          <w:sz w:val="32"/>
          <w:szCs w:val="32"/>
          <w:lang w:val="en-US" w:eastAsia="zh-CN"/>
        </w:rPr>
      </w:pPr>
      <w:r>
        <w:rPr>
          <w:rFonts w:hint="eastAsia" w:asciiTheme="minorEastAsia" w:hAnsiTheme="minorEastAsia" w:eastAsiaTheme="minorEastAsia" w:cstheme="minorEastAsia"/>
          <w:b w:val="0"/>
          <w:bCs w:val="0"/>
          <w:sz w:val="32"/>
          <w:szCs w:val="32"/>
          <w:highlight w:val="none"/>
          <w:shd w:val="clear" w:color="auto" w:fill="auto"/>
          <w:lang w:val="en-US" w:eastAsia="zh-CN"/>
        </w:rPr>
        <w:t>4.按接口要求建设完成后，运行30天无异常组织验收。</w:t>
      </w:r>
      <w:r>
        <w:rPr>
          <w:rFonts w:hint="eastAsia" w:asciiTheme="minorEastAsia" w:hAnsiTheme="minorEastAsia" w:eastAsiaTheme="minorEastAsia" w:cstheme="minorEastAsia"/>
          <w:spacing w:val="-2"/>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color w:val="auto"/>
          <w:sz w:val="32"/>
          <w:szCs w:val="32"/>
          <w:lang w:val="en-US" w:eastAsia="zh-CN"/>
        </w:rPr>
        <w:t>验收通过后，采购方收到中标方发票后30个工作日内通过银行转账向中标方支付100%合同款项。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3" w:firstLineChars="200"/>
        <w:jc w:val="both"/>
        <w:rPr>
          <w:rFonts w:hint="eastAsia" w:asciiTheme="minorEastAsia" w:hAnsiTheme="minorEastAsia" w:eastAsiaTheme="minorEastAsia" w:cstheme="minorEastAsia"/>
          <w:b/>
          <w:bCs/>
          <w:color w:val="000000"/>
          <w:kern w:val="0"/>
          <w:sz w:val="32"/>
          <w:szCs w:val="32"/>
          <w:lang w:val="en-US" w:eastAsia="zh-CN" w:bidi="ar-SA"/>
        </w:rPr>
      </w:pPr>
      <w:r>
        <w:rPr>
          <w:rFonts w:hint="eastAsia" w:asciiTheme="minorEastAsia" w:hAnsiTheme="minorEastAsia" w:eastAsiaTheme="minorEastAsia" w:cstheme="minorEastAsia"/>
          <w:b/>
          <w:bCs/>
          <w:color w:val="000000"/>
          <w:kern w:val="0"/>
          <w:sz w:val="32"/>
          <w:szCs w:val="32"/>
          <w:lang w:val="en-US" w:eastAsia="zh-CN" w:bidi="ar-SA"/>
        </w:rPr>
        <w:t>三、供应商资质要求</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heme="minorEastAsia" w:hAnsiTheme="minorEastAsia" w:eastAsiaTheme="minorEastAsia" w:cstheme="minorEastAsia"/>
          <w:color w:val="auto"/>
          <w:sz w:val="32"/>
          <w:szCs w:val="32"/>
          <w:lang w:val="hr-HR"/>
        </w:rPr>
      </w:pPr>
      <w:r>
        <w:rPr>
          <w:rFonts w:hint="eastAsia" w:asciiTheme="minorEastAsia" w:hAnsiTheme="minorEastAsia" w:eastAsiaTheme="minorEastAsia" w:cstheme="minorEastAsia"/>
          <w:color w:val="auto"/>
          <w:sz w:val="32"/>
          <w:szCs w:val="32"/>
          <w:lang w:val="hr-HR"/>
        </w:rPr>
        <w:t>1</w:t>
      </w:r>
      <w:r>
        <w:rPr>
          <w:rFonts w:hint="eastAsia" w:asciiTheme="minorEastAsia" w:hAnsiTheme="minorEastAsia" w:eastAsiaTheme="minorEastAsia" w:cstheme="minorEastAsia"/>
          <w:color w:val="auto"/>
          <w:sz w:val="32"/>
          <w:szCs w:val="32"/>
          <w:lang w:val="en-US" w:eastAsia="zh-CN"/>
        </w:rPr>
        <w:t>.</w:t>
      </w:r>
      <w:r>
        <w:rPr>
          <w:rFonts w:hint="eastAsia" w:asciiTheme="minorEastAsia" w:hAnsiTheme="minorEastAsia" w:eastAsiaTheme="minorEastAsia" w:cstheme="minorEastAsia"/>
          <w:color w:val="auto"/>
          <w:sz w:val="32"/>
          <w:szCs w:val="32"/>
          <w:lang w:val="hr-HR"/>
        </w:rPr>
        <w:t>具备《中华人民共和国政府采购法》第二十二条规定的条件。</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rPr>
        <w:t>2</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必须是在中华人民共和国境内注册的有合法经营资格的国内独立法人</w:t>
      </w:r>
      <w:r>
        <w:rPr>
          <w:rFonts w:hint="eastAsia" w:asciiTheme="minorEastAsia" w:hAnsiTheme="minorEastAsia" w:eastAsiaTheme="minorEastAsia" w:cstheme="minorEastAsia"/>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9"/>
        <w:rPr>
          <w:rFonts w:hint="eastAsia" w:asciiTheme="minorEastAsia" w:hAnsiTheme="minorEastAsia" w:eastAsiaTheme="minorEastAsia" w:cstheme="minorEastAsia"/>
          <w:color w:val="auto"/>
          <w:kern w:val="0"/>
          <w:sz w:val="32"/>
          <w:szCs w:val="32"/>
          <w:lang w:val="en-US" w:eastAsia="zh-CN" w:bidi="ar-SA"/>
        </w:rPr>
      </w:pPr>
      <w:r>
        <w:rPr>
          <w:rFonts w:hint="eastAsia" w:asciiTheme="minorEastAsia" w:hAnsiTheme="minorEastAsia" w:eastAsiaTheme="minorEastAsia" w:cstheme="minorEastAsia"/>
          <w:color w:val="auto"/>
          <w:kern w:val="0"/>
          <w:sz w:val="32"/>
          <w:szCs w:val="32"/>
          <w:lang w:val="en-US" w:eastAsia="zh-CN" w:bidi="ar-SA"/>
        </w:rPr>
        <w:t>3、具有</w:t>
      </w:r>
      <w:r>
        <w:rPr>
          <w:rFonts w:hint="eastAsia" w:asciiTheme="minorEastAsia" w:hAnsiTheme="minorEastAsia" w:eastAsiaTheme="minorEastAsia" w:cstheme="minorEastAsia"/>
          <w:color w:val="auto"/>
          <w:sz w:val="32"/>
          <w:szCs w:val="32"/>
          <w:lang w:val="en-US" w:eastAsia="zh-CN"/>
        </w:rPr>
        <w:t>信息系统建设公司资质</w:t>
      </w:r>
      <w:r>
        <w:rPr>
          <w:rFonts w:hint="eastAsia" w:asciiTheme="minorEastAsia" w:hAnsiTheme="minorEastAsia" w:eastAsiaTheme="minorEastAsia" w:cstheme="minorEastAsia"/>
          <w:color w:val="auto"/>
          <w:kern w:val="0"/>
          <w:sz w:val="32"/>
          <w:szCs w:val="32"/>
          <w:lang w:val="en-US" w:eastAsia="zh-CN" w:bidi="ar-SA"/>
        </w:rPr>
        <w:t>的营业执照/税务登记证/法人证明书（提交复印件加盖公章）。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3" w:firstLineChars="200"/>
        <w:jc w:val="both"/>
        <w:rPr>
          <w:rFonts w:hint="eastAsia" w:asciiTheme="minorEastAsia" w:hAnsiTheme="minorEastAsia" w:eastAsiaTheme="minorEastAsia" w:cstheme="minorEastAsia"/>
          <w:b/>
          <w:bCs/>
          <w:color w:val="auto"/>
          <w:kern w:val="0"/>
          <w:sz w:val="32"/>
          <w:szCs w:val="32"/>
          <w:lang w:val="en-US" w:eastAsia="zh-CN" w:bidi="ar-SA"/>
        </w:rPr>
      </w:pPr>
      <w:r>
        <w:rPr>
          <w:rFonts w:hint="eastAsia" w:asciiTheme="minorEastAsia" w:hAnsiTheme="minorEastAsia" w:eastAsiaTheme="minorEastAsia" w:cstheme="minorEastAsia"/>
          <w:b/>
          <w:bCs/>
          <w:color w:val="auto"/>
          <w:kern w:val="0"/>
          <w:sz w:val="32"/>
          <w:szCs w:val="32"/>
          <w:lang w:val="en-US" w:eastAsia="zh-CN" w:bidi="ar-SA"/>
        </w:rPr>
        <w:t>四、报名资料提交</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firstLine="640" w:firstLineChars="200"/>
        <w:jc w:val="both"/>
        <w:rPr>
          <w:rFonts w:hint="eastAsia" w:asciiTheme="minorEastAsia" w:hAnsiTheme="minorEastAsia" w:eastAsiaTheme="minorEastAsia" w:cstheme="minorEastAsia"/>
          <w:color w:val="000000"/>
          <w:kern w:val="0"/>
          <w:sz w:val="32"/>
          <w:szCs w:val="32"/>
          <w:lang w:val="en-US" w:eastAsia="zh-CN" w:bidi="ar-SA"/>
        </w:rPr>
      </w:pPr>
      <w:r>
        <w:rPr>
          <w:rFonts w:hint="eastAsia" w:asciiTheme="minorEastAsia" w:hAnsiTheme="minorEastAsia" w:eastAsiaTheme="minorEastAsia" w:cstheme="minorEastAsia"/>
          <w:color w:val="000000"/>
          <w:kern w:val="0"/>
          <w:sz w:val="32"/>
          <w:szCs w:val="32"/>
          <w:lang w:val="en-US" w:eastAsia="zh-CN" w:bidi="ar-SA"/>
        </w:rPr>
        <w:t>1、</w:t>
      </w:r>
      <w:r>
        <w:rPr>
          <w:rFonts w:hint="eastAsia" w:asciiTheme="minorEastAsia" w:hAnsiTheme="minorEastAsia" w:eastAsiaTheme="minorEastAsia" w:cstheme="minorEastAsia"/>
          <w:color w:val="auto"/>
          <w:sz w:val="32"/>
          <w:szCs w:val="32"/>
          <w:lang w:val="en-US" w:eastAsia="zh-CN"/>
        </w:rPr>
        <w:t>信息系统建设</w:t>
      </w:r>
      <w:r>
        <w:rPr>
          <w:rFonts w:hint="eastAsia" w:asciiTheme="minorEastAsia" w:hAnsiTheme="minorEastAsia" w:eastAsiaTheme="minorEastAsia" w:cstheme="minorEastAsia"/>
          <w:color w:val="000000"/>
          <w:kern w:val="0"/>
          <w:sz w:val="32"/>
          <w:szCs w:val="32"/>
          <w:lang w:val="en-US" w:eastAsia="zh-CN" w:bidi="ar-SA"/>
        </w:rPr>
        <w:t>公司经营证照及公司概况。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both"/>
        <w:rPr>
          <w:rFonts w:hint="eastAsia" w:asciiTheme="minorEastAsia" w:hAnsiTheme="minorEastAsia" w:eastAsiaTheme="minorEastAsia" w:cstheme="minorEastAsia"/>
          <w:color w:val="000000"/>
          <w:kern w:val="0"/>
          <w:sz w:val="32"/>
          <w:szCs w:val="32"/>
          <w:lang w:val="en-US" w:eastAsia="zh-CN" w:bidi="ar-SA"/>
        </w:rPr>
      </w:pPr>
      <w:r>
        <w:rPr>
          <w:rFonts w:hint="eastAsia" w:asciiTheme="minorEastAsia" w:hAnsiTheme="minorEastAsia" w:eastAsiaTheme="minorEastAsia" w:cstheme="minorEastAsia"/>
          <w:color w:val="000000"/>
          <w:kern w:val="0"/>
          <w:sz w:val="32"/>
          <w:szCs w:val="32"/>
          <w:lang w:val="en-US" w:eastAsia="zh-CN" w:bidi="ar-SA"/>
        </w:rPr>
        <w:t>2、服务方案：包含</w:t>
      </w:r>
      <w:r>
        <w:rPr>
          <w:rFonts w:hint="eastAsia" w:asciiTheme="minorEastAsia" w:hAnsiTheme="minorEastAsia" w:eastAsiaTheme="minorEastAsia" w:cstheme="minorEastAsia"/>
          <w:sz w:val="32"/>
          <w:szCs w:val="32"/>
          <w:lang w:val="en-US" w:eastAsia="zh-CN"/>
        </w:rPr>
        <w:t>医保药品追溯接口和功能改造内容、改造期限、报价单。</w:t>
      </w:r>
    </w:p>
    <w:p>
      <w:pPr>
        <w:keepNext w:val="0"/>
        <w:keepLines w:val="0"/>
        <w:pageBreakBefore w:val="0"/>
        <w:widowControl/>
        <w:kinsoku/>
        <w:wordWrap/>
        <w:overflowPunct/>
        <w:topLinePunct w:val="0"/>
        <w:autoSpaceDE/>
        <w:autoSpaceDN/>
        <w:bidi w:val="0"/>
        <w:adjustRightInd/>
        <w:snapToGrid/>
        <w:ind w:firstLine="640" w:firstLineChars="200"/>
        <w:jc w:val="left"/>
        <w:outlineLvl w:val="9"/>
        <w:rPr>
          <w:rFonts w:hint="eastAsia" w:asciiTheme="minorEastAsia" w:hAnsiTheme="minorEastAsia" w:eastAsiaTheme="minorEastAsia" w:cstheme="minorEastAsia"/>
          <w:color w:val="000000"/>
          <w:kern w:val="0"/>
          <w:sz w:val="32"/>
          <w:szCs w:val="32"/>
          <w:lang w:val="en-US" w:eastAsia="zh-CN" w:bidi="ar-SA"/>
        </w:rPr>
      </w:pPr>
      <w:r>
        <w:rPr>
          <w:rFonts w:hint="eastAsia" w:asciiTheme="minorEastAsia" w:hAnsiTheme="minorEastAsia" w:eastAsiaTheme="minorEastAsia" w:cstheme="minorEastAsia"/>
          <w:color w:val="000000"/>
          <w:kern w:val="0"/>
          <w:sz w:val="32"/>
          <w:szCs w:val="32"/>
          <w:lang w:val="en-US" w:eastAsia="zh-CN"/>
        </w:rPr>
        <w:t>以上材料</w:t>
      </w:r>
      <w:r>
        <w:rPr>
          <w:rFonts w:hint="eastAsia" w:asciiTheme="minorEastAsia" w:hAnsiTheme="minorEastAsia" w:eastAsiaTheme="minorEastAsia" w:cstheme="minorEastAsia"/>
          <w:color w:val="000000"/>
          <w:kern w:val="0"/>
          <w:sz w:val="32"/>
          <w:szCs w:val="32"/>
        </w:rPr>
        <w:t>电子版发至邮箱：</w:t>
      </w:r>
      <w:r>
        <w:rPr>
          <w:rFonts w:hint="eastAsia" w:asciiTheme="minorEastAsia" w:hAnsiTheme="minorEastAsia" w:eastAsiaTheme="minorEastAsia" w:cstheme="minorEastAsia"/>
          <w:b w:val="0"/>
          <w:bCs/>
          <w:color w:val="auto"/>
          <w:kern w:val="0"/>
          <w:sz w:val="32"/>
          <w:szCs w:val="32"/>
        </w:rPr>
        <w:fldChar w:fldCharType="begin"/>
      </w:r>
      <w:r>
        <w:rPr>
          <w:rFonts w:hint="eastAsia" w:asciiTheme="minorEastAsia" w:hAnsiTheme="minorEastAsia" w:eastAsiaTheme="minorEastAsia" w:cstheme="minorEastAsia"/>
          <w:b w:val="0"/>
          <w:bCs/>
          <w:color w:val="auto"/>
          <w:kern w:val="0"/>
          <w:sz w:val="32"/>
          <w:szCs w:val="32"/>
        </w:rPr>
        <w:instrText xml:space="preserve"> HYPERLINK "mailto:YXK86418567@163.com" </w:instrText>
      </w:r>
      <w:r>
        <w:rPr>
          <w:rFonts w:hint="eastAsia" w:asciiTheme="minorEastAsia" w:hAnsiTheme="minorEastAsia" w:eastAsiaTheme="minorEastAsia" w:cstheme="minorEastAsia"/>
          <w:b w:val="0"/>
          <w:bCs/>
          <w:color w:val="auto"/>
          <w:kern w:val="0"/>
          <w:sz w:val="32"/>
          <w:szCs w:val="32"/>
        </w:rPr>
        <w:fldChar w:fldCharType="separate"/>
      </w:r>
      <w:r>
        <w:rPr>
          <w:rFonts w:hint="eastAsia" w:asciiTheme="minorEastAsia" w:hAnsiTheme="minorEastAsia" w:eastAsiaTheme="minorEastAsia" w:cstheme="minorEastAsia"/>
          <w:b w:val="0"/>
          <w:bCs/>
          <w:color w:val="auto"/>
          <w:kern w:val="0"/>
          <w:sz w:val="32"/>
          <w:szCs w:val="32"/>
          <w:lang w:val="en-US" w:eastAsia="zh-CN"/>
        </w:rPr>
        <w:t>yxk86418567</w:t>
      </w:r>
      <w:r>
        <w:rPr>
          <w:rFonts w:hint="eastAsia" w:asciiTheme="minorEastAsia" w:hAnsiTheme="minorEastAsia" w:eastAsiaTheme="minorEastAsia" w:cstheme="minorEastAsia"/>
          <w:b w:val="0"/>
          <w:bCs/>
          <w:color w:val="auto"/>
          <w:kern w:val="0"/>
          <w:sz w:val="32"/>
          <w:szCs w:val="32"/>
        </w:rPr>
        <w:t>@163.com</w:t>
      </w:r>
      <w:r>
        <w:rPr>
          <w:rFonts w:hint="eastAsia" w:asciiTheme="minorEastAsia" w:hAnsiTheme="minorEastAsia" w:eastAsiaTheme="minorEastAsia" w:cstheme="minorEastAsia"/>
          <w:b w:val="0"/>
          <w:bCs/>
          <w:color w:val="auto"/>
          <w:kern w:val="0"/>
          <w:sz w:val="32"/>
          <w:szCs w:val="32"/>
        </w:rPr>
        <w:fldChar w:fldCharType="end"/>
      </w:r>
      <w:bookmarkStart w:id="0" w:name="_GoBack"/>
      <w:bookmarkEnd w:id="0"/>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outlineLvl w:val="9"/>
        <w:rPr>
          <w:rFonts w:hint="eastAsia" w:asciiTheme="minorEastAsia" w:hAnsiTheme="minorEastAsia" w:eastAsiaTheme="minorEastAsia" w:cstheme="minorEastAsia"/>
          <w:b w:val="0"/>
          <w:bCs w:val="0"/>
          <w:color w:val="000000"/>
          <w:kern w:val="0"/>
          <w:sz w:val="32"/>
          <w:szCs w:val="32"/>
        </w:rPr>
      </w:pPr>
      <w:r>
        <w:rPr>
          <w:rFonts w:hint="eastAsia" w:asciiTheme="minorEastAsia" w:hAnsiTheme="minorEastAsia" w:eastAsiaTheme="minorEastAsia" w:cstheme="minorEastAsia"/>
          <w:b w:val="0"/>
          <w:bCs w:val="0"/>
          <w:color w:val="000000"/>
          <w:kern w:val="0"/>
          <w:sz w:val="32"/>
          <w:szCs w:val="32"/>
          <w:lang w:val="en-US" w:eastAsia="zh-CN"/>
        </w:rPr>
        <w:t>五、</w:t>
      </w:r>
      <w:r>
        <w:rPr>
          <w:rFonts w:hint="eastAsia" w:asciiTheme="minorEastAsia" w:hAnsiTheme="minorEastAsia" w:eastAsiaTheme="minorEastAsia" w:cstheme="minorEastAsia"/>
          <w:b w:val="0"/>
          <w:bCs w:val="0"/>
          <w:color w:val="000000"/>
          <w:kern w:val="0"/>
          <w:sz w:val="32"/>
          <w:szCs w:val="32"/>
        </w:rPr>
        <w:t>递交资料时间、地点、联系人</w:t>
      </w:r>
    </w:p>
    <w:p>
      <w:pPr>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outlineLvl w:val="9"/>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bCs/>
          <w:color w:val="000000"/>
          <w:kern w:val="0"/>
          <w:sz w:val="32"/>
          <w:szCs w:val="32"/>
        </w:rPr>
        <w:t>可递交或将报名资料邮寄至我院。</w:t>
      </w:r>
    </w:p>
    <w:p>
      <w:pPr>
        <w:keepNext w:val="0"/>
        <w:keepLines w:val="0"/>
        <w:pageBreakBefore w:val="0"/>
        <w:widowControl/>
        <w:kinsoku/>
        <w:wordWrap/>
        <w:overflowPunct/>
        <w:topLinePunct w:val="0"/>
        <w:autoSpaceDE/>
        <w:autoSpaceDN/>
        <w:bidi w:val="0"/>
        <w:adjustRightInd/>
        <w:snapToGrid/>
        <w:ind w:firstLine="640" w:firstLineChars="200"/>
        <w:jc w:val="left"/>
        <w:outlineLvl w:val="9"/>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时间</w:t>
      </w:r>
      <w:r>
        <w:rPr>
          <w:rFonts w:hint="eastAsia" w:asciiTheme="minorEastAsia" w:hAnsiTheme="minorEastAsia" w:eastAsiaTheme="minorEastAsia" w:cstheme="minorEastAsia"/>
          <w:color w:val="000000"/>
          <w:kern w:val="0"/>
          <w:sz w:val="32"/>
          <w:szCs w:val="32"/>
          <w:lang w:eastAsia="zh-CN"/>
        </w:rPr>
        <w:t>：</w:t>
      </w:r>
      <w:r>
        <w:rPr>
          <w:rFonts w:hint="eastAsia" w:asciiTheme="minorEastAsia" w:hAnsiTheme="minorEastAsia" w:eastAsiaTheme="minorEastAsia" w:cstheme="minorEastAsia"/>
          <w:color w:val="000000"/>
          <w:kern w:val="0"/>
          <w:sz w:val="32"/>
          <w:szCs w:val="32"/>
          <w:lang w:val="en-US" w:eastAsia="zh-CN"/>
        </w:rPr>
        <w:t>工作日</w:t>
      </w:r>
      <w:r>
        <w:rPr>
          <w:rFonts w:hint="eastAsia" w:asciiTheme="minorEastAsia" w:hAnsiTheme="minorEastAsia" w:eastAsiaTheme="minorEastAsia" w:cstheme="minorEastAsia"/>
          <w:color w:val="000000"/>
          <w:kern w:val="0"/>
          <w:sz w:val="32"/>
          <w:szCs w:val="32"/>
        </w:rPr>
        <w:t>8</w:t>
      </w:r>
      <w:r>
        <w:rPr>
          <w:rFonts w:hint="eastAsia" w:asciiTheme="minorEastAsia" w:hAnsiTheme="minorEastAsia" w:eastAsiaTheme="minorEastAsia" w:cstheme="minorEastAsia"/>
          <w:color w:val="000000"/>
          <w:kern w:val="0"/>
          <w:sz w:val="32"/>
          <w:szCs w:val="32"/>
          <w:lang w:val="en-US" w:eastAsia="zh-CN"/>
        </w:rPr>
        <w:t>:</w:t>
      </w:r>
      <w:r>
        <w:rPr>
          <w:rFonts w:hint="eastAsia" w:asciiTheme="minorEastAsia" w:hAnsiTheme="minorEastAsia" w:eastAsiaTheme="minorEastAsia" w:cstheme="minorEastAsia"/>
          <w:color w:val="000000"/>
          <w:kern w:val="0"/>
          <w:sz w:val="32"/>
          <w:szCs w:val="32"/>
        </w:rPr>
        <w:t>30-12</w:t>
      </w:r>
      <w:r>
        <w:rPr>
          <w:rFonts w:hint="eastAsia" w:asciiTheme="minorEastAsia" w:hAnsiTheme="minorEastAsia" w:eastAsiaTheme="minorEastAsia" w:cstheme="minorEastAsia"/>
          <w:color w:val="000000"/>
          <w:kern w:val="0"/>
          <w:sz w:val="32"/>
          <w:szCs w:val="32"/>
          <w:lang w:val="en-US" w:eastAsia="zh-CN"/>
        </w:rPr>
        <w:t>:00</w:t>
      </w:r>
      <w:r>
        <w:rPr>
          <w:rFonts w:hint="eastAsia" w:asciiTheme="minorEastAsia" w:hAnsiTheme="minorEastAsia" w:eastAsiaTheme="minorEastAsia" w:cstheme="minorEastAsia"/>
          <w:color w:val="000000"/>
          <w:kern w:val="0"/>
          <w:sz w:val="32"/>
          <w:szCs w:val="32"/>
          <w:lang w:eastAsia="zh-CN"/>
        </w:rPr>
        <w:t>，</w:t>
      </w:r>
      <w:r>
        <w:rPr>
          <w:rFonts w:hint="eastAsia" w:asciiTheme="minorEastAsia" w:hAnsiTheme="minorEastAsia" w:eastAsiaTheme="minorEastAsia" w:cstheme="minorEastAsia"/>
          <w:color w:val="000000"/>
          <w:kern w:val="0"/>
          <w:sz w:val="32"/>
          <w:szCs w:val="32"/>
        </w:rPr>
        <w:t>14</w:t>
      </w:r>
      <w:r>
        <w:rPr>
          <w:rFonts w:hint="eastAsia" w:asciiTheme="minorEastAsia" w:hAnsiTheme="minorEastAsia" w:eastAsiaTheme="minorEastAsia" w:cstheme="minorEastAsia"/>
          <w:color w:val="000000"/>
          <w:kern w:val="0"/>
          <w:sz w:val="32"/>
          <w:szCs w:val="32"/>
          <w:lang w:val="en-US" w:eastAsia="zh-CN"/>
        </w:rPr>
        <w:t>:00</w:t>
      </w:r>
      <w:r>
        <w:rPr>
          <w:rFonts w:hint="eastAsia" w:asciiTheme="minorEastAsia" w:hAnsiTheme="minorEastAsia" w:eastAsiaTheme="minorEastAsia" w:cstheme="minorEastAsia"/>
          <w:color w:val="000000"/>
          <w:kern w:val="0"/>
          <w:sz w:val="32"/>
          <w:szCs w:val="32"/>
        </w:rPr>
        <w:t>-17</w:t>
      </w:r>
      <w:r>
        <w:rPr>
          <w:rFonts w:hint="eastAsia" w:asciiTheme="minorEastAsia" w:hAnsiTheme="minorEastAsia" w:eastAsiaTheme="minorEastAsia" w:cstheme="minorEastAsia"/>
          <w:color w:val="000000"/>
          <w:kern w:val="0"/>
          <w:sz w:val="32"/>
          <w:szCs w:val="32"/>
          <w:lang w:val="en-US" w:eastAsia="zh-CN"/>
        </w:rPr>
        <w:t>:30</w:t>
      </w:r>
      <w:r>
        <w:rPr>
          <w:rFonts w:hint="eastAsia" w:asciiTheme="minorEastAsia" w:hAnsiTheme="minorEastAsia" w:eastAsiaTheme="minorEastAsia" w:cstheme="minorEastAsia"/>
          <w:color w:val="000000"/>
          <w:kern w:val="0"/>
          <w:sz w:val="32"/>
          <w:szCs w:val="32"/>
        </w:rPr>
        <w:t>。</w:t>
      </w:r>
    </w:p>
    <w:p>
      <w:pPr>
        <w:keepNext w:val="0"/>
        <w:keepLines w:val="0"/>
        <w:pageBreakBefore w:val="0"/>
        <w:widowControl/>
        <w:kinsoku/>
        <w:wordWrap/>
        <w:overflowPunct/>
        <w:topLinePunct w:val="0"/>
        <w:autoSpaceDE/>
        <w:autoSpaceDN/>
        <w:bidi w:val="0"/>
        <w:adjustRightInd/>
        <w:snapToGrid/>
        <w:ind w:firstLine="640" w:firstLineChars="200"/>
        <w:jc w:val="left"/>
        <w:outlineLvl w:val="9"/>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地点：广东省监狱中心医院（广州市白云</w:t>
      </w:r>
      <w:r>
        <w:rPr>
          <w:rFonts w:hint="eastAsia" w:asciiTheme="minorEastAsia" w:hAnsiTheme="minorEastAsia" w:eastAsiaTheme="minorEastAsia" w:cstheme="minorEastAsia"/>
          <w:color w:val="000000"/>
          <w:kern w:val="0"/>
          <w:sz w:val="32"/>
          <w:szCs w:val="32"/>
          <w:lang w:val="en-US" w:eastAsia="zh-CN"/>
        </w:rPr>
        <w:t>区</w:t>
      </w:r>
      <w:r>
        <w:rPr>
          <w:rFonts w:hint="eastAsia" w:asciiTheme="minorEastAsia" w:hAnsiTheme="minorEastAsia" w:eastAsiaTheme="minorEastAsia" w:cstheme="minorEastAsia"/>
          <w:color w:val="000000"/>
          <w:kern w:val="0"/>
          <w:sz w:val="32"/>
          <w:szCs w:val="32"/>
        </w:rPr>
        <w:t>石井街石潭西路88号）</w:t>
      </w:r>
      <w:r>
        <w:rPr>
          <w:rFonts w:hint="eastAsia" w:asciiTheme="minorEastAsia" w:hAnsiTheme="minorEastAsia" w:eastAsiaTheme="minorEastAsia" w:cstheme="minorEastAsia"/>
          <w:color w:val="000000"/>
          <w:kern w:val="0"/>
          <w:sz w:val="32"/>
          <w:szCs w:val="32"/>
          <w:lang w:val="en-US" w:eastAsia="zh-CN"/>
        </w:rPr>
        <w:t>药械科</w:t>
      </w:r>
      <w:r>
        <w:rPr>
          <w:rFonts w:hint="eastAsia" w:asciiTheme="minorEastAsia" w:hAnsiTheme="minorEastAsia" w:eastAsiaTheme="minorEastAsia" w:cstheme="minorEastAsia"/>
          <w:color w:val="000000"/>
          <w:kern w:val="0"/>
          <w:sz w:val="32"/>
          <w:szCs w:val="32"/>
        </w:rPr>
        <w:t>办公室（行政办公楼1楼）</w:t>
      </w:r>
    </w:p>
    <w:p>
      <w:pPr>
        <w:keepNext w:val="0"/>
        <w:keepLines w:val="0"/>
        <w:pageBreakBefore w:val="0"/>
        <w:widowControl/>
        <w:kinsoku/>
        <w:wordWrap/>
        <w:overflowPunct/>
        <w:topLinePunct w:val="0"/>
        <w:autoSpaceDE/>
        <w:autoSpaceDN/>
        <w:bidi w:val="0"/>
        <w:adjustRightInd/>
        <w:snapToGrid/>
        <w:ind w:firstLine="640" w:firstLineChars="200"/>
        <w:jc w:val="left"/>
        <w:outlineLvl w:val="9"/>
        <w:rPr>
          <w:rFonts w:hint="eastAsia" w:asciiTheme="minorEastAsia" w:hAnsiTheme="minorEastAsia" w:eastAsiaTheme="minorEastAsia" w:cstheme="minorEastAsia"/>
          <w:color w:val="000000"/>
          <w:kern w:val="0"/>
          <w:sz w:val="32"/>
          <w:szCs w:val="32"/>
          <w:lang w:val="en-US" w:eastAsia="zh-CN"/>
        </w:rPr>
      </w:pPr>
      <w:r>
        <w:rPr>
          <w:rFonts w:hint="eastAsia" w:asciiTheme="minorEastAsia" w:hAnsiTheme="minorEastAsia" w:eastAsiaTheme="minorEastAsia" w:cstheme="minorEastAsia"/>
          <w:color w:val="000000"/>
          <w:kern w:val="0"/>
          <w:sz w:val="32"/>
          <w:szCs w:val="32"/>
          <w:lang w:val="en-US" w:eastAsia="zh-CN"/>
        </w:rPr>
        <w:t>收件截至时间</w:t>
      </w:r>
      <w:r>
        <w:rPr>
          <w:rFonts w:hint="eastAsia" w:asciiTheme="minorEastAsia" w:hAnsiTheme="minorEastAsia" w:eastAsiaTheme="minorEastAsia" w:cstheme="minorEastAsia"/>
          <w:color w:val="000000"/>
          <w:kern w:val="0"/>
          <w:sz w:val="32"/>
          <w:szCs w:val="32"/>
        </w:rPr>
        <w:t>：</w:t>
      </w:r>
      <w:r>
        <w:rPr>
          <w:rFonts w:hint="eastAsia" w:asciiTheme="minorEastAsia" w:hAnsiTheme="minorEastAsia" w:eastAsiaTheme="minorEastAsia" w:cstheme="minorEastAsia"/>
          <w:color w:val="000000"/>
          <w:kern w:val="0"/>
          <w:sz w:val="32"/>
          <w:szCs w:val="32"/>
          <w:lang w:val="en-US" w:eastAsia="zh-CN"/>
        </w:rPr>
        <w:t>2024年10月3</w:t>
      </w:r>
      <w:r>
        <w:rPr>
          <w:rFonts w:hint="eastAsia" w:asciiTheme="minorEastAsia" w:hAnsiTheme="minorEastAsia" w:cstheme="minorEastAsia"/>
          <w:color w:val="000000"/>
          <w:kern w:val="0"/>
          <w:sz w:val="32"/>
          <w:szCs w:val="32"/>
          <w:lang w:val="en-US" w:eastAsia="zh-CN"/>
        </w:rPr>
        <w:t>1</w:t>
      </w:r>
      <w:r>
        <w:rPr>
          <w:rFonts w:hint="eastAsia" w:asciiTheme="minorEastAsia" w:hAnsiTheme="minorEastAsia" w:eastAsiaTheme="minorEastAsia" w:cstheme="minorEastAsia"/>
          <w:color w:val="000000"/>
          <w:kern w:val="0"/>
          <w:sz w:val="32"/>
          <w:szCs w:val="32"/>
          <w:lang w:val="en-US" w:eastAsia="zh-CN"/>
        </w:rPr>
        <w:t>日（逾期不予受理）</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Theme="minorEastAsia" w:hAnsiTheme="minorEastAsia" w:eastAsiaTheme="minorEastAsia" w:cstheme="minorEastAsia"/>
          <w:color w:val="000000"/>
          <w:kern w:val="0"/>
          <w:sz w:val="32"/>
          <w:szCs w:val="32"/>
          <w:lang w:val="en-US" w:eastAsia="zh-CN"/>
        </w:rPr>
      </w:pPr>
      <w:r>
        <w:rPr>
          <w:rFonts w:hint="eastAsia" w:asciiTheme="minorEastAsia" w:hAnsiTheme="minorEastAsia" w:eastAsiaTheme="minorEastAsia" w:cstheme="minorEastAsia"/>
          <w:color w:val="000000"/>
          <w:kern w:val="0"/>
          <w:sz w:val="32"/>
          <w:szCs w:val="32"/>
          <w:lang w:val="en-US" w:eastAsia="zh-CN"/>
        </w:rPr>
        <w:t xml:space="preserve">联系人：梁药师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Theme="minorEastAsia" w:hAnsiTheme="minorEastAsia" w:eastAsiaTheme="minorEastAsia" w:cstheme="minorEastAsia"/>
          <w:color w:val="000000"/>
          <w:kern w:val="0"/>
          <w:sz w:val="32"/>
          <w:szCs w:val="32"/>
          <w:lang w:val="en-US" w:eastAsia="zh-CN"/>
        </w:rPr>
      </w:pPr>
      <w:r>
        <w:rPr>
          <w:rFonts w:hint="eastAsia" w:asciiTheme="minorEastAsia" w:hAnsiTheme="minorEastAsia" w:eastAsiaTheme="minorEastAsia" w:cstheme="minorEastAsia"/>
          <w:color w:val="000000"/>
          <w:kern w:val="0"/>
          <w:sz w:val="32"/>
          <w:szCs w:val="32"/>
          <w:lang w:val="en-US" w:eastAsia="zh-CN"/>
        </w:rPr>
        <w:t>联系电话：020-86422187、15521310388</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outlineLvl w:val="9"/>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32"/>
          <w:szCs w:val="32"/>
          <w:lang w:val="en-US" w:eastAsia="zh-CN"/>
        </w:rPr>
        <w:t>特此公告。</w:t>
      </w:r>
    </w:p>
    <w:p>
      <w:pPr>
        <w:autoSpaceDE/>
        <w:autoSpaceDN/>
        <w:adjustRightInd/>
        <w:snapToGrid w:val="0"/>
        <w:spacing w:line="360" w:lineRule="auto"/>
        <w:ind w:left="559" w:leftChars="133" w:hanging="280" w:hangingChars="100"/>
        <w:jc w:val="both"/>
        <w:rPr>
          <w:rFonts w:hint="eastAsia" w:asciiTheme="minorEastAsia" w:hAnsiTheme="minorEastAsia" w:eastAsiaTheme="minorEastAsia" w:cstheme="minorEastAsia"/>
          <w:color w:val="000000"/>
          <w:kern w:val="0"/>
          <w:sz w:val="28"/>
          <w:szCs w:val="28"/>
          <w:lang w:val="en-US" w:eastAsia="zh-CN"/>
        </w:rPr>
      </w:pPr>
    </w:p>
    <w:p>
      <w:pPr>
        <w:pStyle w:val="5"/>
        <w:spacing w:line="240" w:lineRule="auto"/>
        <w:ind w:left="0" w:leftChars="0" w:firstLine="320" w:firstLineChars="100"/>
        <w:rPr>
          <w:rFonts w:hint="eastAsia" w:asciiTheme="minorEastAsia" w:hAnsiTheme="minorEastAsia" w:eastAsiaTheme="minorEastAsia" w:cstheme="minorEastAsia"/>
          <w:color w:val="000000"/>
          <w:kern w:val="0"/>
          <w:sz w:val="32"/>
          <w:szCs w:val="32"/>
          <w:lang w:val="en-US" w:eastAsia="zh-CN" w:bidi="ar-SA"/>
        </w:rPr>
      </w:pPr>
      <w:r>
        <w:rPr>
          <w:rFonts w:hint="eastAsia" w:asciiTheme="minorEastAsia" w:hAnsiTheme="minorEastAsia" w:eastAsiaTheme="minorEastAsia" w:cstheme="minorEastAsia"/>
          <w:color w:val="000000"/>
          <w:kern w:val="0"/>
          <w:sz w:val="32"/>
          <w:szCs w:val="32"/>
          <w:lang w:val="en-US" w:eastAsia="zh-CN" w:bidi="ar-SA"/>
        </w:rPr>
        <w:t>附件1 ：服务费用报价单</w:t>
      </w:r>
    </w:p>
    <w:p>
      <w:pPr>
        <w:rPr>
          <w:rFonts w:hint="eastAsia" w:asciiTheme="minorEastAsia" w:hAnsiTheme="minorEastAsia" w:eastAsiaTheme="minorEastAsia" w:cstheme="minorEastAsia"/>
          <w:color w:val="000000"/>
          <w:kern w:val="0"/>
          <w:sz w:val="32"/>
          <w:szCs w:val="32"/>
          <w:lang w:val="en-US" w:eastAsia="zh-CN" w:bidi="ar-SA"/>
        </w:rPr>
      </w:pPr>
      <w:r>
        <w:rPr>
          <w:rFonts w:hint="eastAsia" w:asciiTheme="minorEastAsia" w:hAnsiTheme="minorEastAsia" w:eastAsiaTheme="minorEastAsia" w:cstheme="minorEastAsia"/>
          <w:color w:val="000000"/>
          <w:kern w:val="0"/>
          <w:sz w:val="32"/>
          <w:szCs w:val="32"/>
          <w:lang w:val="en-US" w:eastAsia="zh-CN" w:bidi="ar-SA"/>
        </w:rPr>
        <w:t xml:space="preserve">  附件2： 接口改造指引</w:t>
      </w:r>
    </w:p>
    <w:p>
      <w:pPr>
        <w:keepNext w:val="0"/>
        <w:keepLines w:val="0"/>
        <w:pageBreakBefore w:val="0"/>
        <w:widowControl/>
        <w:kinsoku/>
        <w:wordWrap/>
        <w:overflowPunct/>
        <w:topLinePunct w:val="0"/>
        <w:autoSpaceDE/>
        <w:autoSpaceDN/>
        <w:bidi w:val="0"/>
        <w:adjustRightInd/>
        <w:snapToGrid/>
        <w:jc w:val="both"/>
        <w:outlineLvl w:val="9"/>
        <w:rPr>
          <w:rFonts w:hint="eastAsia" w:asciiTheme="minorEastAsia" w:hAnsiTheme="minorEastAsia" w:eastAsiaTheme="minorEastAsia" w:cstheme="minorEastAsia"/>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ind w:firstLine="4800" w:firstLineChars="1500"/>
        <w:jc w:val="both"/>
        <w:outlineLvl w:val="9"/>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rPr>
        <w:t>广东省监狱中心医院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color w:val="000000"/>
          <w:kern w:val="0"/>
          <w:sz w:val="32"/>
          <w:szCs w:val="32"/>
          <w:lang w:val="en-US" w:eastAsia="zh-CN"/>
        </w:rPr>
        <w:t xml:space="preserve">                               </w:t>
      </w:r>
      <w:r>
        <w:rPr>
          <w:rFonts w:hint="eastAsia" w:asciiTheme="minorEastAsia" w:hAnsiTheme="minorEastAsia" w:eastAsiaTheme="minorEastAsia" w:cstheme="minorEastAsia"/>
          <w:color w:val="000000"/>
          <w:kern w:val="0"/>
          <w:sz w:val="32"/>
          <w:szCs w:val="32"/>
        </w:rPr>
        <w:t>202</w:t>
      </w:r>
      <w:r>
        <w:rPr>
          <w:rFonts w:hint="eastAsia" w:asciiTheme="minorEastAsia" w:hAnsiTheme="minorEastAsia" w:eastAsiaTheme="minorEastAsia" w:cstheme="minorEastAsia"/>
          <w:color w:val="000000"/>
          <w:kern w:val="0"/>
          <w:sz w:val="32"/>
          <w:szCs w:val="32"/>
          <w:lang w:val="en-US" w:eastAsia="zh-CN"/>
        </w:rPr>
        <w:t>4</w:t>
      </w:r>
      <w:r>
        <w:rPr>
          <w:rFonts w:hint="eastAsia" w:asciiTheme="minorEastAsia" w:hAnsiTheme="minorEastAsia" w:eastAsiaTheme="minorEastAsia" w:cstheme="minorEastAsia"/>
          <w:color w:val="000000"/>
          <w:kern w:val="0"/>
          <w:sz w:val="32"/>
          <w:szCs w:val="32"/>
        </w:rPr>
        <w:t>年</w:t>
      </w:r>
      <w:r>
        <w:rPr>
          <w:rFonts w:hint="eastAsia" w:asciiTheme="minorEastAsia" w:hAnsiTheme="minorEastAsia" w:eastAsiaTheme="minorEastAsia" w:cstheme="minorEastAsia"/>
          <w:color w:val="000000"/>
          <w:kern w:val="0"/>
          <w:sz w:val="32"/>
          <w:szCs w:val="32"/>
          <w:lang w:val="en-US" w:eastAsia="zh-CN"/>
        </w:rPr>
        <w:t>10</w:t>
      </w:r>
      <w:r>
        <w:rPr>
          <w:rFonts w:hint="eastAsia" w:asciiTheme="minorEastAsia" w:hAnsiTheme="minorEastAsia" w:eastAsiaTheme="minorEastAsia" w:cstheme="minorEastAsia"/>
          <w:color w:val="000000"/>
          <w:kern w:val="0"/>
          <w:sz w:val="32"/>
          <w:szCs w:val="32"/>
        </w:rPr>
        <w:t>月</w:t>
      </w:r>
      <w:r>
        <w:rPr>
          <w:rFonts w:hint="eastAsia" w:asciiTheme="minorEastAsia" w:hAnsiTheme="minorEastAsia" w:eastAsiaTheme="minorEastAsia" w:cstheme="minorEastAsia"/>
          <w:color w:val="000000"/>
          <w:kern w:val="0"/>
          <w:sz w:val="32"/>
          <w:szCs w:val="32"/>
          <w:lang w:val="en-US" w:eastAsia="zh-CN"/>
        </w:rPr>
        <w:t>2</w:t>
      </w:r>
      <w:r>
        <w:rPr>
          <w:rFonts w:hint="eastAsia" w:asciiTheme="minorEastAsia" w:hAnsiTheme="minorEastAsia" w:cstheme="minorEastAsia"/>
          <w:color w:val="000000"/>
          <w:kern w:val="0"/>
          <w:sz w:val="32"/>
          <w:szCs w:val="32"/>
          <w:lang w:val="en-US" w:eastAsia="zh-CN"/>
        </w:rPr>
        <w:t>5</w:t>
      </w:r>
      <w:r>
        <w:rPr>
          <w:rFonts w:hint="eastAsia" w:asciiTheme="minorEastAsia" w:hAnsiTheme="minorEastAsia" w:eastAsiaTheme="minorEastAsia" w:cstheme="minorEastAsia"/>
          <w:color w:val="000000"/>
          <w:kern w:val="0"/>
          <w:sz w:val="32"/>
          <w:szCs w:val="32"/>
        </w:rPr>
        <w:t>日</w:t>
      </w:r>
    </w:p>
    <w:p>
      <w:pPr>
        <w:rPr>
          <w:rFonts w:hint="eastAsia" w:asciiTheme="minorEastAsia" w:hAnsiTheme="minorEastAsia" w:eastAsiaTheme="minorEastAsia" w:cs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F99C9B"/>
    <w:multiLevelType w:val="singleLevel"/>
    <w:tmpl w:val="FDF99C9B"/>
    <w:lvl w:ilvl="0" w:tentative="0">
      <w:start w:val="1"/>
      <w:numFmt w:val="chineseCounting"/>
      <w:suff w:val="nothing"/>
      <w:lvlText w:val="%1、"/>
      <w:lvlJc w:val="left"/>
      <w:pPr>
        <w:ind w:left="-1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ED1D50"/>
    <w:rsid w:val="02ED1D50"/>
    <w:rsid w:val="04EE4635"/>
    <w:rsid w:val="04F41E01"/>
    <w:rsid w:val="04FE6427"/>
    <w:rsid w:val="05D46670"/>
    <w:rsid w:val="0C416E78"/>
    <w:rsid w:val="1C030CD4"/>
    <w:rsid w:val="256D2BA4"/>
    <w:rsid w:val="2D075869"/>
    <w:rsid w:val="308434A4"/>
    <w:rsid w:val="34074C3A"/>
    <w:rsid w:val="379E392A"/>
    <w:rsid w:val="381A18D3"/>
    <w:rsid w:val="41AF5C1A"/>
    <w:rsid w:val="47097A05"/>
    <w:rsid w:val="47513B55"/>
    <w:rsid w:val="47D50265"/>
    <w:rsid w:val="486B5F41"/>
    <w:rsid w:val="4A8E3C30"/>
    <w:rsid w:val="4D9E24FD"/>
    <w:rsid w:val="4FDE51FB"/>
    <w:rsid w:val="50ED5EA0"/>
    <w:rsid w:val="51372C50"/>
    <w:rsid w:val="546F0F55"/>
    <w:rsid w:val="5A431D5A"/>
    <w:rsid w:val="5D220E7D"/>
    <w:rsid w:val="60824671"/>
    <w:rsid w:val="68BE1482"/>
    <w:rsid w:val="6BB14299"/>
    <w:rsid w:val="70996D14"/>
    <w:rsid w:val="711F45F1"/>
    <w:rsid w:val="78CA533C"/>
    <w:rsid w:val="7D88055E"/>
    <w:rsid w:val="7E64085B"/>
    <w:rsid w:val="7F5F5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表格文字"/>
    <w:basedOn w:val="3"/>
    <w:qFormat/>
    <w:uiPriority w:val="0"/>
    <w:pPr>
      <w:spacing w:before="25" w:after="25"/>
      <w:jc w:val="left"/>
    </w:pPr>
    <w:rPr>
      <w:rFonts w:ascii="Calibri" w:hAnsi="Calibri" w:eastAsia="宋体" w:cs="Times New Roman"/>
      <w:bCs/>
      <w:spacing w:val="10"/>
      <w:kern w:val="0"/>
      <w:sz w:val="24"/>
      <w:szCs w:val="20"/>
      <w:lang w:val="zh-CN"/>
    </w:rPr>
  </w:style>
  <w:style w:type="paragraph" w:styleId="3">
    <w:name w:val="Body Text Indent"/>
    <w:basedOn w:val="1"/>
    <w:qFormat/>
    <w:uiPriority w:val="99"/>
    <w:pPr>
      <w:spacing w:after="120"/>
      <w:ind w:left="420" w:leftChars="200"/>
    </w:pPr>
    <w:rPr>
      <w:rFonts w:ascii="Times New Roman" w:hAnsi="Times New Roman" w:eastAsia="宋体"/>
    </w:rPr>
  </w:style>
  <w:style w:type="paragraph" w:styleId="4">
    <w:name w:val="Plain Text"/>
    <w:basedOn w:val="1"/>
    <w:qFormat/>
    <w:uiPriority w:val="0"/>
    <w:rPr>
      <w:rFonts w:ascii="宋体" w:hAnsi="Courier New" w:cs="Courier New"/>
      <w:szCs w:val="21"/>
    </w:rPr>
  </w:style>
  <w:style w:type="paragraph" w:styleId="5">
    <w:name w:val="toc 2"/>
    <w:basedOn w:val="1"/>
    <w:next w:val="1"/>
    <w:unhideWhenUsed/>
    <w:qFormat/>
    <w:uiPriority w:val="39"/>
    <w:pPr>
      <w:ind w:left="420" w:leftChars="200"/>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监狱中心医院</Company>
  <Pages>1</Pages>
  <Words>0</Words>
  <Characters>0</Characters>
  <Lines>0</Lines>
  <Paragraphs>0</Paragraphs>
  <TotalTime>5</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2024-10-22T07:18:00Z</dcterms:created>
  <dc:creator>陈书桂</dc:creator>
  <cp:lastModifiedBy>陈书桂</cp:lastModifiedBy>
  <dcterms:modified xsi:type="dcterms:W3CDTF">2024-10-25T00:40:47Z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