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12" w:firstLineChars="171"/>
        <w:jc w:val="center"/>
        <w:rPr>
          <w:rFonts w:ascii="宋体" w:hAnsi="宋体"/>
          <w:b/>
          <w:kern w:val="0"/>
          <w:sz w:val="24"/>
        </w:rPr>
      </w:pPr>
      <w:bookmarkStart w:id="0" w:name="_GoBack"/>
      <w:bookmarkEnd w:id="0"/>
      <w:r>
        <w:rPr>
          <w:rFonts w:hint="eastAsia" w:ascii="宋体" w:hAnsi="宋体"/>
          <w:b/>
          <w:kern w:val="0"/>
          <w:sz w:val="24"/>
        </w:rPr>
        <w:t>广东省监狱中心医院东监管区改造项目一期工程设计（不含C栋加固）服务项目（GZSW24201FC2212）竞争性磋商公告</w:t>
      </w:r>
    </w:p>
    <w:p>
      <w:pPr>
        <w:snapToGrid w:val="0"/>
        <w:rPr>
          <w:rFonts w:ascii="宋体" w:hAnsi="宋体"/>
          <w:b/>
          <w:bCs/>
          <w:szCs w:val="21"/>
        </w:rPr>
      </w:pPr>
      <w:r>
        <w:rPr>
          <w:rFonts w:hint="eastAsia" w:ascii="宋体" w:hAnsi="宋体"/>
          <w:b/>
          <w:bCs/>
          <w:szCs w:val="21"/>
        </w:rPr>
        <w:t>项目概况</w:t>
      </w:r>
    </w:p>
    <w:p>
      <w:pPr>
        <w:ind w:firstLine="420" w:firstLineChars="200"/>
        <w:rPr>
          <w:rFonts w:ascii="宋体" w:hAnsi="宋体"/>
          <w:szCs w:val="21"/>
        </w:rPr>
      </w:pPr>
      <w:r>
        <w:rPr>
          <w:rFonts w:hint="eastAsia"/>
          <w:szCs w:val="21"/>
          <w:u w:val="single"/>
        </w:rPr>
        <w:t>广东省监狱中心医院东监管区改造项目一期工程设计（不含C栋加固）服务项目</w:t>
      </w:r>
      <w:r>
        <w:rPr>
          <w:rFonts w:hint="eastAsia" w:ascii="宋体" w:hAnsi="宋体"/>
          <w:szCs w:val="21"/>
        </w:rPr>
        <w:t>的潜在供应商应在</w:t>
      </w:r>
      <w:r>
        <w:rPr>
          <w:rFonts w:hint="eastAsia" w:ascii="宋体" w:hAnsi="宋体" w:cs="Tahoma"/>
          <w:kern w:val="28"/>
          <w:szCs w:val="21"/>
          <w:u w:val="single"/>
        </w:rPr>
        <w:t>广州市环市中路205号恒生大厦B座501室广州顺为招标采购有限公司</w:t>
      </w:r>
      <w:r>
        <w:rPr>
          <w:rFonts w:hint="eastAsia" w:ascii="宋体" w:hAnsi="宋体"/>
          <w:szCs w:val="21"/>
        </w:rPr>
        <w:t>获取竞争性磋商文件，并于202</w:t>
      </w:r>
      <w:r>
        <w:rPr>
          <w:rFonts w:ascii="宋体" w:hAnsi="宋体"/>
          <w:szCs w:val="21"/>
        </w:rPr>
        <w:t>4</w:t>
      </w:r>
      <w:r>
        <w:rPr>
          <w:rFonts w:hint="eastAsia" w:ascii="宋体" w:hAnsi="宋体"/>
          <w:szCs w:val="21"/>
        </w:rPr>
        <w:t>年</w:t>
      </w:r>
      <w:r>
        <w:rPr>
          <w:rFonts w:ascii="宋体" w:hAnsi="宋体"/>
          <w:szCs w:val="21"/>
        </w:rPr>
        <w:t>7</w:t>
      </w:r>
      <w:r>
        <w:rPr>
          <w:rFonts w:hint="eastAsia" w:ascii="宋体" w:hAnsi="宋体"/>
          <w:szCs w:val="21"/>
        </w:rPr>
        <w:t>月</w:t>
      </w:r>
      <w:r>
        <w:rPr>
          <w:rFonts w:ascii="宋体" w:hAnsi="宋体"/>
          <w:szCs w:val="21"/>
        </w:rPr>
        <w:t>1</w:t>
      </w:r>
      <w:r>
        <w:rPr>
          <w:rFonts w:hint="eastAsia" w:ascii="宋体" w:hAnsi="宋体"/>
          <w:szCs w:val="21"/>
        </w:rPr>
        <w:t>日</w:t>
      </w:r>
      <w:r>
        <w:rPr>
          <w:rFonts w:ascii="宋体" w:hAnsi="宋体"/>
          <w:szCs w:val="21"/>
        </w:rPr>
        <w:t>9</w:t>
      </w:r>
      <w:r>
        <w:rPr>
          <w:rFonts w:hint="eastAsia" w:ascii="宋体" w:hAnsi="宋体"/>
          <w:szCs w:val="21"/>
        </w:rPr>
        <w:t>点30分（北京时间）前递交响应文件。</w:t>
      </w:r>
    </w:p>
    <w:p>
      <w:pPr>
        <w:snapToGrid w:val="0"/>
        <w:rPr>
          <w:rFonts w:ascii="宋体" w:hAnsi="宋体"/>
          <w:b/>
          <w:bCs/>
          <w:szCs w:val="21"/>
        </w:rPr>
      </w:pPr>
      <w:r>
        <w:rPr>
          <w:rFonts w:hint="eastAsia" w:ascii="宋体" w:hAnsi="宋体"/>
          <w:b/>
          <w:bCs/>
          <w:szCs w:val="21"/>
        </w:rPr>
        <w:t>一、基本情况</w:t>
      </w:r>
    </w:p>
    <w:p>
      <w:pPr>
        <w:rPr>
          <w:rFonts w:ascii="宋体" w:hAnsi="宋体"/>
          <w:szCs w:val="21"/>
        </w:rPr>
      </w:pPr>
      <w:r>
        <w:rPr>
          <w:rFonts w:hint="eastAsia" w:ascii="宋体" w:hAnsi="宋体"/>
          <w:szCs w:val="21"/>
        </w:rPr>
        <w:t>项目</w:t>
      </w:r>
      <w:r>
        <w:rPr>
          <w:rFonts w:hint="eastAsia" w:ascii="宋体" w:hAnsi="宋体"/>
          <w:szCs w:val="21"/>
          <w:lang w:val="zh-CN"/>
        </w:rPr>
        <w:t>编号：</w:t>
      </w:r>
      <w:r>
        <w:rPr>
          <w:rFonts w:hint="eastAsia" w:ascii="宋体" w:hAnsi="宋体"/>
          <w:szCs w:val="21"/>
        </w:rPr>
        <w:t>GZSW24201FC2212</w:t>
      </w:r>
    </w:p>
    <w:p>
      <w:pPr>
        <w:rPr>
          <w:rFonts w:ascii="宋体" w:hAnsi="宋体"/>
          <w:szCs w:val="21"/>
        </w:rPr>
      </w:pPr>
      <w:r>
        <w:rPr>
          <w:rFonts w:hint="eastAsia" w:ascii="宋体" w:hAnsi="宋体"/>
          <w:szCs w:val="21"/>
        </w:rPr>
        <w:t>项目名称：广东省监狱中心医院东监管区改造项目一期工程设计（不含C栋加固）服务项目</w:t>
      </w:r>
    </w:p>
    <w:p>
      <w:pPr>
        <w:rPr>
          <w:rFonts w:ascii="宋体" w:hAnsi="宋体"/>
          <w:szCs w:val="21"/>
          <w:lang w:val="zh-CN"/>
        </w:rPr>
      </w:pPr>
      <w:r>
        <w:rPr>
          <w:rFonts w:hint="eastAsia" w:ascii="宋体" w:hAnsi="宋体"/>
          <w:szCs w:val="21"/>
          <w:lang w:val="zh-CN"/>
        </w:rPr>
        <w:t>预算</w:t>
      </w:r>
      <w:r>
        <w:rPr>
          <w:rFonts w:hint="eastAsia" w:ascii="宋体" w:hAnsi="宋体"/>
          <w:szCs w:val="21"/>
        </w:rPr>
        <w:t>金额</w:t>
      </w:r>
      <w:r>
        <w:rPr>
          <w:rFonts w:hint="eastAsia" w:ascii="宋体" w:hAnsi="宋体"/>
          <w:szCs w:val="21"/>
          <w:lang w:val="zh-CN"/>
        </w:rPr>
        <w:t>：</w:t>
      </w:r>
      <w:r>
        <w:rPr>
          <w:rFonts w:ascii="宋体" w:hAnsi="宋体"/>
          <w:szCs w:val="21"/>
          <w:u w:val="single"/>
        </w:rPr>
        <w:t>64</w:t>
      </w:r>
      <w:r>
        <w:rPr>
          <w:rFonts w:hint="eastAsia" w:ascii="宋体" w:hAnsi="宋体"/>
          <w:szCs w:val="21"/>
          <w:lang w:val="en"/>
        </w:rPr>
        <w:t>万</w:t>
      </w:r>
      <w:r>
        <w:rPr>
          <w:rFonts w:hint="eastAsia" w:ascii="宋体" w:hAnsi="宋体"/>
          <w:szCs w:val="21"/>
          <w:lang w:val="zh-CN"/>
        </w:rPr>
        <w:t>元（</w:t>
      </w:r>
      <w:r>
        <w:rPr>
          <w:rFonts w:hint="eastAsia" w:ascii="宋体" w:hAnsi="宋体"/>
          <w:szCs w:val="21"/>
        </w:rPr>
        <w:t>人民币</w:t>
      </w:r>
      <w:r>
        <w:rPr>
          <w:rFonts w:hint="eastAsia" w:ascii="宋体" w:hAnsi="宋体"/>
          <w:szCs w:val="21"/>
          <w:lang w:val="zh-CN"/>
        </w:rPr>
        <w:t>）</w:t>
      </w:r>
    </w:p>
    <w:p>
      <w:pPr>
        <w:rPr>
          <w:rFonts w:ascii="宋体" w:hAnsi="宋体"/>
          <w:szCs w:val="21"/>
          <w:lang w:val="zh-CN"/>
        </w:rPr>
      </w:pPr>
      <w:r>
        <w:rPr>
          <w:rFonts w:hint="eastAsia" w:ascii="宋体" w:hAnsi="宋体"/>
          <w:szCs w:val="21"/>
          <w:lang w:val="zh-CN"/>
        </w:rPr>
        <w:t>最高限价（如有）：</w:t>
      </w:r>
      <w:r>
        <w:rPr>
          <w:rFonts w:ascii="宋体" w:hAnsi="宋体"/>
          <w:szCs w:val="21"/>
          <w:u w:val="single"/>
        </w:rPr>
        <w:t>/</w:t>
      </w:r>
    </w:p>
    <w:p>
      <w:pPr>
        <w:rPr>
          <w:rFonts w:ascii="宋体" w:hAnsi="宋体"/>
          <w:szCs w:val="21"/>
        </w:rPr>
      </w:pPr>
      <w:r>
        <w:rPr>
          <w:rFonts w:hint="eastAsia" w:ascii="宋体" w:hAnsi="宋体"/>
          <w:szCs w:val="21"/>
        </w:rPr>
        <w:t>采购需求：</w:t>
      </w:r>
    </w:p>
    <w:p>
      <w:pPr>
        <w:ind w:left="630" w:leftChars="200" w:hanging="210" w:hangingChars="100"/>
        <w:rPr>
          <w:rFonts w:ascii="宋体" w:hAnsi="宋体"/>
          <w:kern w:val="0"/>
          <w:szCs w:val="21"/>
        </w:rPr>
      </w:pPr>
      <w:r>
        <w:rPr>
          <w:rFonts w:hint="eastAsia" w:ascii="宋体" w:hAnsi="宋体"/>
          <w:kern w:val="0"/>
          <w:szCs w:val="21"/>
        </w:rPr>
        <w:t>1.</w:t>
      </w:r>
      <w:r>
        <w:rPr>
          <w:rFonts w:ascii="宋体" w:hAnsi="宋体"/>
          <w:kern w:val="0"/>
          <w:szCs w:val="21"/>
        </w:rPr>
        <w:t>简要技术要求：</w:t>
      </w:r>
      <w:r>
        <w:rPr>
          <w:rFonts w:hint="eastAsia" w:ascii="宋体" w:hAnsi="宋体"/>
          <w:kern w:val="0"/>
          <w:szCs w:val="21"/>
        </w:rPr>
        <w:t>见用户需求书。</w:t>
      </w:r>
    </w:p>
    <w:p>
      <w:pPr>
        <w:ind w:firstLine="420" w:firstLineChars="200"/>
        <w:rPr>
          <w:rFonts w:ascii="宋体" w:hAnsi="宋体"/>
          <w:iCs/>
          <w:szCs w:val="21"/>
        </w:rPr>
      </w:pPr>
      <w:r>
        <w:rPr>
          <w:rFonts w:ascii="宋体" w:hAnsi="宋体"/>
          <w:szCs w:val="21"/>
        </w:rPr>
        <w:t>2</w:t>
      </w:r>
      <w:r>
        <w:rPr>
          <w:rFonts w:hint="eastAsia" w:ascii="宋体" w:hAnsi="宋体"/>
          <w:szCs w:val="21"/>
        </w:rPr>
        <w:t>.</w:t>
      </w:r>
      <w:r>
        <w:rPr>
          <w:rFonts w:hint="eastAsia" w:ascii="宋体" w:hAnsi="宋体"/>
          <w:kern w:val="0"/>
          <w:szCs w:val="21"/>
        </w:rPr>
        <w:t>本项目属于</w:t>
      </w:r>
      <w:r>
        <w:rPr>
          <w:rFonts w:hint="eastAsia" w:ascii="宋体" w:hAnsi="宋体"/>
          <w:kern w:val="0"/>
          <w:szCs w:val="21"/>
          <w:u w:val="single"/>
        </w:rPr>
        <w:t>服务类</w:t>
      </w:r>
      <w:r>
        <w:rPr>
          <w:rFonts w:hint="eastAsia" w:ascii="宋体" w:hAnsi="宋体"/>
          <w:kern w:val="0"/>
          <w:szCs w:val="21"/>
        </w:rPr>
        <w:t>项目，中小企业划分标准所属行业为：</w:t>
      </w:r>
      <w:r>
        <w:rPr>
          <w:rFonts w:hint="eastAsia" w:ascii="宋体" w:hAnsi="宋体"/>
          <w:kern w:val="0"/>
          <w:szCs w:val="21"/>
          <w:u w:val="single"/>
        </w:rPr>
        <w:t>其他未列明行业。</w:t>
      </w:r>
    </w:p>
    <w:p>
      <w:pPr>
        <w:ind w:firstLine="420" w:firstLineChars="200"/>
        <w:rPr>
          <w:rFonts w:ascii="宋体" w:hAnsi="宋体"/>
          <w:iCs/>
          <w:szCs w:val="21"/>
        </w:rPr>
      </w:pPr>
      <w:r>
        <w:rPr>
          <w:rFonts w:ascii="宋体" w:hAnsi="宋体"/>
          <w:iCs/>
          <w:szCs w:val="21"/>
        </w:rPr>
        <w:t>3.</w:t>
      </w:r>
      <w:r>
        <w:rPr>
          <w:rFonts w:hint="eastAsia" w:ascii="宋体" w:hAnsi="宋体"/>
          <w:szCs w:val="21"/>
        </w:rPr>
        <w:t>合同履行期限：合同签订之日起，至完成合同所有内容为止</w:t>
      </w:r>
      <w:r>
        <w:rPr>
          <w:rFonts w:hint="eastAsia" w:ascii="宋体" w:hAnsi="宋体"/>
          <w:iCs/>
          <w:szCs w:val="21"/>
        </w:rPr>
        <w:t>。</w:t>
      </w:r>
    </w:p>
    <w:p>
      <w:pPr>
        <w:snapToGrid w:val="0"/>
        <w:rPr>
          <w:rFonts w:ascii="宋体" w:hAnsi="宋体"/>
          <w:b/>
          <w:bCs/>
          <w:szCs w:val="21"/>
        </w:rPr>
      </w:pPr>
      <w:r>
        <w:rPr>
          <w:rFonts w:hint="eastAsia" w:ascii="宋体" w:hAnsi="宋体"/>
          <w:b/>
          <w:bCs/>
          <w:szCs w:val="21"/>
        </w:rPr>
        <w:t>二、供应商资格要求：</w:t>
      </w:r>
    </w:p>
    <w:p>
      <w:pPr>
        <w:widowControl/>
        <w:ind w:firstLine="422" w:firstLineChars="200"/>
        <w:jc w:val="left"/>
        <w:rPr>
          <w:rFonts w:ascii="宋体" w:hAnsi="宋体" w:cs="宋体"/>
          <w:b/>
          <w:kern w:val="0"/>
          <w:szCs w:val="21"/>
        </w:rPr>
      </w:pPr>
      <w:r>
        <w:rPr>
          <w:rFonts w:ascii="宋体" w:hAnsi="宋体" w:cs="宋体"/>
          <w:b/>
          <w:kern w:val="0"/>
          <w:szCs w:val="21"/>
        </w:rPr>
        <w:t>1.</w:t>
      </w:r>
      <w:r>
        <w:rPr>
          <w:rFonts w:hint="eastAsia" w:ascii="宋体" w:hAnsi="宋体" w:cs="宋体"/>
          <w:b/>
          <w:kern w:val="0"/>
          <w:szCs w:val="21"/>
        </w:rPr>
        <w:t>供应商</w:t>
      </w:r>
      <w:r>
        <w:rPr>
          <w:rFonts w:ascii="宋体" w:hAnsi="宋体" w:cs="宋体"/>
          <w:b/>
          <w:kern w:val="0"/>
          <w:szCs w:val="21"/>
        </w:rPr>
        <w:t>应具备《中华人民共和国政府采购法》第二十二条规定的条件，提供下列材料：</w:t>
      </w:r>
    </w:p>
    <w:p>
      <w:pPr>
        <w:widowControl/>
        <w:ind w:firstLine="420" w:firstLineChars="20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具有独立承担民事责任的能力：提供在中华人民共和国境内注册的法人或其他组织的营业执照或事业单位法人证书或社会团体法人登记证书复印件，如供应商为自然人的提供自然人身份证明复印件；如国家另有规定的，则从其规定。（分公司响应的，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widowControl/>
        <w:ind w:firstLine="420" w:firstLineChars="20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2）具有良好的商业信誉和健全的财务会计制度</w:t>
      </w:r>
      <w:r>
        <w:rPr>
          <w:rFonts w:hint="eastAsia" w:ascii="宋体" w:hAnsi="宋体" w:cs="宋体"/>
          <w:kern w:val="0"/>
          <w:szCs w:val="21"/>
        </w:rPr>
        <w:t>：提供按照竞争性磋商文件的格式签署盖章的《资格声明函》。</w:t>
      </w:r>
    </w:p>
    <w:p>
      <w:pPr>
        <w:widowControl/>
        <w:ind w:firstLine="420" w:firstLineChars="20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具有履行合同所必需的设备和专业技术能力：提供按照竞争性磋商文件的格式签署盖章的《资格声明函》。</w:t>
      </w:r>
    </w:p>
    <w:p>
      <w:pPr>
        <w:widowControl/>
        <w:ind w:firstLine="420" w:firstLineChars="20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有依法缴纳税收和社会保障资金的良好记录：提供按照竞争性磋商文件的格式签署盖章的《资格声明函》。</w:t>
      </w:r>
    </w:p>
    <w:p>
      <w:pPr>
        <w:widowControl/>
        <w:ind w:firstLine="420" w:firstLineChars="20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参加采购活动前三年内，在经营活动中没有重大违法记录：提供按照竞争性磋商文件的格式签署盖章的《资格声明函》。重大违法记录，是指供应商因违法经营受到刑事处罚或者责令停产停业、吊销许可证或者执照、较大数额罚款等行政处罚。（根据财库〔2022〕3 号文，较大数额罚款认定为200万元以上的罚款，法律、行政法规以及国务院有关部门明确规定相关领域“较大数额罚款”标准高于200万元的，从其规定。）</w:t>
      </w:r>
    </w:p>
    <w:p>
      <w:pPr>
        <w:widowControl/>
        <w:ind w:firstLine="420" w:firstLineChars="200"/>
        <w:jc w:val="left"/>
        <w:rPr>
          <w:rFonts w:ascii="宋体" w:hAnsi="宋体" w:cs="宋体"/>
          <w:kern w:val="0"/>
          <w:szCs w:val="21"/>
        </w:rPr>
      </w:pPr>
      <w:r>
        <w:rPr>
          <w:rFonts w:hint="eastAsia" w:ascii="宋体" w:hAnsi="宋体" w:cs="宋体"/>
          <w:kern w:val="0"/>
          <w:szCs w:val="21"/>
        </w:rPr>
        <w:t>（6）符合法律、行政法规规定的其他条件：单位负责人为同一人或者存在直接控股、管理关系的不同供应商，不得同时参加本采购项目（或同一合同项下）响应。为本项目提供规范编制或者项目管理、监理、检测等服务的供应商，不得再参与本项目响应。（提供按照竞争性磋商文件的格式签署盖章的《资格声明函》）。</w:t>
      </w:r>
    </w:p>
    <w:p>
      <w:pPr>
        <w:widowControl/>
        <w:ind w:firstLine="422" w:firstLineChars="200"/>
        <w:jc w:val="left"/>
        <w:rPr>
          <w:rFonts w:ascii="宋体" w:hAnsi="宋体" w:cs="宋体"/>
          <w:b/>
          <w:kern w:val="0"/>
          <w:szCs w:val="21"/>
        </w:rPr>
      </w:pPr>
      <w:r>
        <w:rPr>
          <w:rFonts w:ascii="宋体" w:hAnsi="宋体" w:cs="宋体"/>
          <w:b/>
          <w:kern w:val="0"/>
          <w:szCs w:val="21"/>
        </w:rPr>
        <w:t>2.信用记录</w:t>
      </w:r>
      <w:r>
        <w:rPr>
          <w:rFonts w:hint="eastAsia" w:ascii="宋体" w:hAnsi="宋体" w:cs="宋体"/>
          <w:b/>
          <w:kern w:val="0"/>
          <w:szCs w:val="21"/>
        </w:rPr>
        <w:t>：</w:t>
      </w:r>
    </w:p>
    <w:p>
      <w:pPr>
        <w:widowControl/>
        <w:ind w:firstLine="420" w:firstLineChars="200"/>
        <w:jc w:val="left"/>
        <w:rPr>
          <w:rFonts w:ascii="宋体" w:hAnsi="宋体" w:cs="宋体"/>
          <w:kern w:val="0"/>
          <w:szCs w:val="21"/>
        </w:rPr>
      </w:pPr>
      <w:r>
        <w:rPr>
          <w:rFonts w:hint="eastAsia" w:ascii="宋体" w:hAnsi="宋体" w:cs="宋体"/>
          <w:kern w:val="0"/>
          <w:szCs w:val="21"/>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提交响应文件截止之日在“信用中国”网站（www.creditchina.gov.cn）及中国政府采购网(www.ccgp.gov.cn)查询结果为准，如相关失信记录已失效，供应商需提供相关证明资料）</w:t>
      </w:r>
    </w:p>
    <w:p>
      <w:pPr>
        <w:widowControl/>
        <w:ind w:firstLine="422" w:firstLineChars="200"/>
        <w:jc w:val="left"/>
        <w:rPr>
          <w:rFonts w:ascii="宋体" w:hAnsi="宋体" w:cs="宋体"/>
          <w:b/>
          <w:kern w:val="0"/>
          <w:szCs w:val="21"/>
        </w:rPr>
      </w:pPr>
      <w:r>
        <w:rPr>
          <w:rFonts w:hint="eastAsia" w:ascii="宋体" w:hAnsi="宋体" w:cs="宋体"/>
          <w:b/>
          <w:kern w:val="0"/>
          <w:szCs w:val="21"/>
        </w:rPr>
        <w:t>3.</w:t>
      </w:r>
      <w:r>
        <w:rPr>
          <w:rFonts w:ascii="宋体" w:hAnsi="宋体" w:cs="宋体"/>
          <w:b/>
          <w:kern w:val="0"/>
          <w:szCs w:val="21"/>
        </w:rPr>
        <w:t>落实政府采购政策需满足的资格要求：</w:t>
      </w:r>
    </w:p>
    <w:p>
      <w:pPr>
        <w:widowControl/>
        <w:ind w:firstLine="420" w:firstLineChars="200"/>
        <w:jc w:val="left"/>
        <w:rPr>
          <w:rFonts w:ascii="宋体" w:hAnsi="宋体" w:cs="宋体"/>
          <w:kern w:val="0"/>
          <w:szCs w:val="21"/>
        </w:rPr>
      </w:pPr>
      <w:r>
        <w:t>无（</w:t>
      </w:r>
      <w:r>
        <w:rPr>
          <w:rFonts w:hint="eastAsia"/>
        </w:rPr>
        <w:t>本项目</w:t>
      </w:r>
      <w:r>
        <w:t>不专门面向中小企业采购）</w:t>
      </w:r>
    </w:p>
    <w:p>
      <w:pPr>
        <w:widowControl/>
        <w:ind w:firstLine="422" w:firstLineChars="200"/>
        <w:jc w:val="left"/>
        <w:rPr>
          <w:rFonts w:ascii="宋体" w:hAnsi="宋体" w:cs="宋体"/>
          <w:b/>
          <w:kern w:val="0"/>
          <w:szCs w:val="21"/>
        </w:rPr>
      </w:pPr>
      <w:r>
        <w:rPr>
          <w:rFonts w:hint="eastAsia" w:ascii="宋体" w:hAnsi="宋体" w:cs="宋体"/>
          <w:b/>
          <w:kern w:val="0"/>
          <w:szCs w:val="21"/>
        </w:rPr>
        <w:t>4</w:t>
      </w:r>
      <w:r>
        <w:rPr>
          <w:rFonts w:ascii="宋体" w:hAnsi="宋体" w:cs="宋体"/>
          <w:b/>
          <w:kern w:val="0"/>
          <w:szCs w:val="21"/>
        </w:rPr>
        <w:t>.本项目特定的资格要求：</w:t>
      </w:r>
    </w:p>
    <w:p>
      <w:pPr>
        <w:widowControl/>
        <w:ind w:firstLine="420" w:firstLineChars="200"/>
        <w:jc w:val="left"/>
        <w:rPr>
          <w:rFonts w:ascii="宋体" w:hAnsi="宋体"/>
        </w:rPr>
      </w:pPr>
      <w:r>
        <w:rPr>
          <w:rFonts w:hint="eastAsia" w:ascii="宋体" w:hAnsi="宋体"/>
        </w:rPr>
        <w:t>（1）供应商应具有承接本项目所需的建设行政主管部门颁发的工程设计综合资质，或建筑行业设计乙级（或以上）资质，或建筑行业（建筑工程）专业设计乙级（或以上）资质，或建筑设计事务所资质。</w:t>
      </w:r>
    </w:p>
    <w:p>
      <w:pPr>
        <w:widowControl/>
        <w:ind w:firstLine="420" w:firstLineChars="200"/>
        <w:jc w:val="left"/>
        <w:rPr>
          <w:rFonts w:ascii="宋体" w:hAnsi="宋体"/>
        </w:rPr>
      </w:pPr>
      <w:r>
        <w:rPr>
          <w:rFonts w:hint="eastAsia" w:ascii="宋体" w:hAnsi="宋体"/>
        </w:rPr>
        <w:t>【注：（1）投标人的资质证书有效期符合《住房城乡建设部建筑市场监管司关于建设工程企业资质延续有关事项的通知》（建司局函市〔2023〕116 号）、《广东省住房和城乡建设厅关于建设工程企业资质有关事宜的通知》（粤建许函〔2023〕820号）文件规定的，则按该文件执行。投标人所具备的资质延续已经核准通过但未能取得新的有效期内的资质证书的，可提供原资质证书复印件，且还应提供国家（省）住房城乡建设部（厅）官方网站的企业资质延续名单截图或打印件以及核准公告官方网站网址链接，证明企业资质延续核准通过，否则不予认可。】</w:t>
      </w:r>
    </w:p>
    <w:p>
      <w:pPr>
        <w:widowControl/>
        <w:ind w:firstLine="420" w:firstLineChars="200"/>
        <w:jc w:val="left"/>
        <w:rPr>
          <w:rFonts w:ascii="宋体" w:hAnsi="宋体" w:cs="宋体"/>
          <w:kern w:val="0"/>
          <w:szCs w:val="21"/>
        </w:rPr>
      </w:pPr>
      <w:r>
        <w:rPr>
          <w:rFonts w:hint="eastAsia" w:ascii="宋体" w:hAnsi="宋体"/>
        </w:rPr>
        <w:t>（2）本项目（不接受）联合体响应。</w:t>
      </w:r>
    </w:p>
    <w:p>
      <w:pPr>
        <w:snapToGrid w:val="0"/>
        <w:rPr>
          <w:rFonts w:ascii="宋体" w:hAnsi="宋体"/>
          <w:b/>
          <w:bCs/>
          <w:szCs w:val="21"/>
        </w:rPr>
      </w:pPr>
      <w:r>
        <w:rPr>
          <w:rFonts w:hint="eastAsia" w:ascii="宋体" w:hAnsi="宋体"/>
          <w:b/>
          <w:bCs/>
          <w:szCs w:val="21"/>
        </w:rPr>
        <w:t>三、获取竞争性磋商文件</w:t>
      </w:r>
    </w:p>
    <w:p>
      <w:pPr>
        <w:ind w:firstLine="420" w:firstLineChars="200"/>
        <w:rPr>
          <w:rFonts w:ascii="宋体" w:hAnsi="宋体"/>
          <w:szCs w:val="21"/>
        </w:rPr>
      </w:pPr>
      <w:r>
        <w:rPr>
          <w:rFonts w:hint="eastAsia" w:ascii="宋体" w:hAnsi="宋体"/>
          <w:szCs w:val="21"/>
        </w:rPr>
        <w:t>时间：</w:t>
      </w:r>
      <w:r>
        <w:rPr>
          <w:rFonts w:hint="eastAsia" w:ascii="宋体" w:hAnsi="宋体"/>
          <w:szCs w:val="21"/>
          <w:u w:val="single"/>
        </w:rPr>
        <w:t>2024年</w:t>
      </w:r>
      <w:r>
        <w:rPr>
          <w:rFonts w:ascii="宋体" w:hAnsi="宋体"/>
          <w:szCs w:val="21"/>
          <w:u w:val="single"/>
        </w:rPr>
        <w:t>6</w:t>
      </w:r>
      <w:r>
        <w:rPr>
          <w:rFonts w:hint="eastAsia" w:ascii="宋体" w:hAnsi="宋体"/>
          <w:szCs w:val="21"/>
          <w:u w:val="single"/>
        </w:rPr>
        <w:t>月</w:t>
      </w:r>
      <w:r>
        <w:rPr>
          <w:rFonts w:ascii="宋体" w:hAnsi="宋体"/>
          <w:szCs w:val="21"/>
          <w:u w:val="single"/>
        </w:rPr>
        <w:t>19</w:t>
      </w:r>
      <w:r>
        <w:rPr>
          <w:rFonts w:hint="eastAsia" w:ascii="宋体" w:hAnsi="宋体"/>
          <w:szCs w:val="21"/>
          <w:u w:val="single"/>
        </w:rPr>
        <w:t>日</w:t>
      </w:r>
      <w:r>
        <w:rPr>
          <w:rFonts w:hint="eastAsia" w:ascii="宋体" w:hAnsi="宋体"/>
          <w:szCs w:val="21"/>
        </w:rPr>
        <w:t>至</w:t>
      </w:r>
      <w:r>
        <w:rPr>
          <w:rFonts w:hint="eastAsia" w:ascii="宋体" w:hAnsi="宋体"/>
          <w:szCs w:val="21"/>
          <w:u w:val="single"/>
        </w:rPr>
        <w:t>2024年</w:t>
      </w:r>
      <w:r>
        <w:rPr>
          <w:rFonts w:ascii="宋体" w:hAnsi="宋体"/>
          <w:szCs w:val="21"/>
          <w:u w:val="single"/>
        </w:rPr>
        <w:t>6</w:t>
      </w:r>
      <w:r>
        <w:rPr>
          <w:rFonts w:hint="eastAsia" w:ascii="宋体" w:hAnsi="宋体"/>
          <w:szCs w:val="21"/>
          <w:u w:val="single"/>
        </w:rPr>
        <w:t>月</w:t>
      </w:r>
      <w:r>
        <w:rPr>
          <w:rFonts w:ascii="宋体" w:hAnsi="宋体"/>
          <w:szCs w:val="21"/>
          <w:u w:val="single"/>
        </w:rPr>
        <w:t>26</w:t>
      </w:r>
      <w:r>
        <w:rPr>
          <w:rFonts w:hint="eastAsia" w:ascii="宋体" w:hAnsi="宋体"/>
          <w:szCs w:val="21"/>
          <w:u w:val="single"/>
        </w:rPr>
        <w:t>日</w:t>
      </w:r>
      <w:r>
        <w:rPr>
          <w:rFonts w:hint="eastAsia" w:ascii="宋体" w:hAnsi="宋体"/>
          <w:szCs w:val="21"/>
        </w:rPr>
        <w:t>，每天上午9:00至12:00，下午14:00至17:30。（北京时间，法定节假日除外）</w:t>
      </w:r>
    </w:p>
    <w:p>
      <w:pPr>
        <w:ind w:firstLine="420" w:firstLineChars="200"/>
        <w:rPr>
          <w:rFonts w:ascii="宋体" w:hAnsi="宋体"/>
          <w:szCs w:val="21"/>
        </w:rPr>
      </w:pPr>
      <w:r>
        <w:rPr>
          <w:rFonts w:hint="eastAsia" w:ascii="宋体" w:hAnsi="宋体"/>
          <w:szCs w:val="21"/>
        </w:rPr>
        <w:t>地点：广州市环市中路205号恒生大厦B座501室</w:t>
      </w:r>
    </w:p>
    <w:p>
      <w:pPr>
        <w:ind w:firstLine="420" w:firstLineChars="200"/>
        <w:rPr>
          <w:rFonts w:ascii="宋体" w:hAnsi="宋体"/>
          <w:szCs w:val="21"/>
        </w:rPr>
      </w:pPr>
      <w:r>
        <w:rPr>
          <w:rFonts w:hint="eastAsia" w:ascii="宋体" w:hAnsi="宋体"/>
          <w:szCs w:val="21"/>
        </w:rPr>
        <w:t>方式1：现场报名，供应商凭法定代表人证明书或其授权委托书自行前往上述地点报名。</w:t>
      </w:r>
    </w:p>
    <w:p>
      <w:pPr>
        <w:ind w:firstLine="420" w:firstLineChars="200"/>
        <w:rPr>
          <w:rFonts w:ascii="宋体" w:hAnsi="宋体"/>
          <w:szCs w:val="21"/>
        </w:rPr>
      </w:pPr>
      <w:r>
        <w:rPr>
          <w:rFonts w:hint="eastAsia" w:ascii="宋体" w:hAnsi="宋体"/>
          <w:szCs w:val="21"/>
        </w:rPr>
        <w:t>方式2：线上报名，供应商登陆广州顺为招标采购有限公司网站（http://www.gzswbc.com）“常用文件”下载并填写投标报名及采购文件发售登记表后获取招标文件。具体操作详见报名登记表，如有疑问请咨询020-83592216 李小姐。</w:t>
      </w:r>
    </w:p>
    <w:p>
      <w:pPr>
        <w:ind w:firstLine="420" w:firstLineChars="200"/>
        <w:rPr>
          <w:rFonts w:ascii="宋体" w:hAnsi="宋体"/>
          <w:szCs w:val="21"/>
        </w:rPr>
      </w:pPr>
      <w:r>
        <w:rPr>
          <w:rFonts w:hint="eastAsia" w:ascii="宋体" w:hAnsi="宋体"/>
          <w:szCs w:val="21"/>
        </w:rPr>
        <w:t>方式3：网上报名，供应商打开广州顺为招标采购有限公司网站（http://www.gzswbc.com）中本项目招标公告页面，点击“在线报名”，如已注册系统账号的供应商，登录系统找到本项目信息，点击“报名”，按要求提交相应的投标报名及采购文件发售登记表（表格下载方式见“方式2”）、报名资料；如未注册账号的供应商，须按照系统流程完成注册（须人工审核），通过后方能进行报名登记。</w:t>
      </w:r>
    </w:p>
    <w:p>
      <w:pPr>
        <w:ind w:firstLine="420" w:firstLineChars="200"/>
        <w:rPr>
          <w:rFonts w:ascii="宋体" w:hAnsi="宋体"/>
          <w:szCs w:val="21"/>
        </w:rPr>
      </w:pPr>
      <w:r>
        <w:rPr>
          <w:rFonts w:hint="eastAsia" w:ascii="宋体" w:hAnsi="宋体"/>
          <w:szCs w:val="21"/>
        </w:rPr>
        <w:t>售价：￥0.00元，售后不退。</w:t>
      </w:r>
    </w:p>
    <w:p>
      <w:pPr>
        <w:ind w:firstLine="420" w:firstLineChars="200"/>
        <w:rPr>
          <w:rFonts w:ascii="宋体" w:hAnsi="宋体"/>
          <w:szCs w:val="21"/>
        </w:rPr>
      </w:pPr>
      <w:r>
        <w:rPr>
          <w:rFonts w:hint="eastAsia" w:ascii="宋体" w:hAnsi="宋体"/>
          <w:szCs w:val="21"/>
        </w:rPr>
        <w:t>注：节假日期间，建议大家优先使用“方式2”报名。</w:t>
      </w:r>
    </w:p>
    <w:p>
      <w:pPr>
        <w:snapToGrid w:val="0"/>
        <w:rPr>
          <w:rFonts w:ascii="宋体" w:hAnsi="宋体"/>
          <w:b/>
          <w:bCs/>
          <w:szCs w:val="21"/>
        </w:rPr>
      </w:pPr>
      <w:r>
        <w:rPr>
          <w:rFonts w:hint="eastAsia" w:ascii="宋体" w:hAnsi="宋体"/>
          <w:b/>
          <w:bCs/>
          <w:szCs w:val="21"/>
        </w:rPr>
        <w:t>四、提交响应文件截止时间、磋商时间和地点</w:t>
      </w:r>
    </w:p>
    <w:p>
      <w:pPr>
        <w:ind w:firstLine="420" w:firstLineChars="200"/>
        <w:rPr>
          <w:rFonts w:ascii="宋体" w:hAnsi="宋体"/>
          <w:szCs w:val="21"/>
        </w:rPr>
      </w:pPr>
      <w:r>
        <w:rPr>
          <w:rFonts w:hint="eastAsia" w:ascii="宋体" w:hAnsi="宋体"/>
          <w:szCs w:val="21"/>
        </w:rPr>
        <w:t>提交响应文件截止时间：</w:t>
      </w:r>
      <w:r>
        <w:rPr>
          <w:rFonts w:hint="eastAsia" w:ascii="宋体" w:hAnsi="宋体"/>
          <w:szCs w:val="21"/>
          <w:u w:val="single"/>
        </w:rPr>
        <w:t>2024年7月1日9点30分</w:t>
      </w:r>
      <w:r>
        <w:rPr>
          <w:rFonts w:hint="eastAsia" w:ascii="宋体" w:hAnsi="宋体"/>
          <w:szCs w:val="21"/>
        </w:rPr>
        <w:t>（北京时间）</w:t>
      </w:r>
    </w:p>
    <w:p>
      <w:pPr>
        <w:ind w:firstLine="420" w:firstLineChars="200"/>
        <w:rPr>
          <w:rFonts w:ascii="宋体" w:hAnsi="宋体"/>
          <w:szCs w:val="21"/>
        </w:rPr>
      </w:pPr>
      <w:r>
        <w:rPr>
          <w:rFonts w:hint="eastAsia" w:ascii="宋体" w:hAnsi="宋体"/>
          <w:szCs w:val="21"/>
        </w:rPr>
        <w:t>磋商时间：</w:t>
      </w:r>
      <w:r>
        <w:rPr>
          <w:rFonts w:hint="eastAsia" w:ascii="宋体" w:hAnsi="宋体"/>
          <w:szCs w:val="21"/>
          <w:u w:val="single"/>
        </w:rPr>
        <w:t>2024年7月1日9点30分</w:t>
      </w:r>
      <w:r>
        <w:rPr>
          <w:rFonts w:hint="eastAsia" w:ascii="宋体" w:hAnsi="宋体"/>
          <w:szCs w:val="21"/>
        </w:rPr>
        <w:t>（北京时间）</w:t>
      </w:r>
    </w:p>
    <w:p>
      <w:pPr>
        <w:ind w:firstLine="420" w:firstLineChars="200"/>
        <w:rPr>
          <w:rFonts w:ascii="宋体" w:hAnsi="宋体"/>
          <w:szCs w:val="21"/>
        </w:rPr>
      </w:pPr>
      <w:r>
        <w:rPr>
          <w:rFonts w:hint="eastAsia" w:ascii="宋体" w:hAnsi="宋体"/>
          <w:szCs w:val="21"/>
        </w:rPr>
        <w:t>地点：广州市环市中路205号恒生大厦B座501室</w:t>
      </w:r>
    </w:p>
    <w:p>
      <w:pPr>
        <w:ind w:firstLine="420" w:firstLineChars="200"/>
      </w:pPr>
      <w:r>
        <w:rPr>
          <w:rFonts w:hint="eastAsia" w:ascii="宋体" w:hAnsi="宋体"/>
          <w:szCs w:val="21"/>
        </w:rPr>
        <w:t>请供应商授权代表带齐身份证明按上述时间和地点参加磋商。</w:t>
      </w:r>
    </w:p>
    <w:p>
      <w:pPr>
        <w:snapToGrid w:val="0"/>
        <w:rPr>
          <w:rFonts w:ascii="宋体" w:hAnsi="宋体"/>
          <w:b/>
          <w:bCs/>
          <w:szCs w:val="21"/>
        </w:rPr>
      </w:pPr>
      <w:r>
        <w:rPr>
          <w:rFonts w:hint="eastAsia" w:ascii="宋体" w:hAnsi="宋体"/>
          <w:b/>
          <w:bCs/>
          <w:szCs w:val="21"/>
        </w:rPr>
        <w:t>五、公告期限</w:t>
      </w:r>
    </w:p>
    <w:p>
      <w:pPr>
        <w:tabs>
          <w:tab w:val="left" w:pos="5103"/>
        </w:tabs>
        <w:ind w:firstLine="420" w:firstLineChars="200"/>
        <w:rPr>
          <w:rFonts w:ascii="宋体" w:hAnsi="宋体"/>
          <w:szCs w:val="21"/>
        </w:rPr>
      </w:pPr>
      <w:r>
        <w:rPr>
          <w:rFonts w:hint="eastAsia" w:ascii="宋体" w:hAnsi="宋体"/>
          <w:szCs w:val="21"/>
        </w:rPr>
        <w:t>自本公告发布之日起3个工作日。</w:t>
      </w:r>
    </w:p>
    <w:p>
      <w:pPr>
        <w:snapToGrid w:val="0"/>
        <w:rPr>
          <w:rFonts w:ascii="宋体" w:hAnsi="宋体"/>
          <w:b/>
          <w:bCs/>
          <w:szCs w:val="21"/>
        </w:rPr>
      </w:pPr>
      <w:r>
        <w:rPr>
          <w:rFonts w:hint="eastAsia" w:ascii="宋体" w:hAnsi="宋体"/>
          <w:b/>
          <w:bCs/>
          <w:szCs w:val="21"/>
        </w:rPr>
        <w:t>六、其他补充事宜</w:t>
      </w:r>
    </w:p>
    <w:p>
      <w:pPr>
        <w:ind w:firstLine="420" w:firstLineChars="200"/>
        <w:rPr>
          <w:rFonts w:ascii="宋体" w:hAnsi="宋体"/>
          <w:szCs w:val="21"/>
        </w:rPr>
      </w:pPr>
      <w:r>
        <w:rPr>
          <w:rFonts w:hint="eastAsia" w:ascii="宋体" w:hAnsi="宋体"/>
          <w:szCs w:val="21"/>
        </w:rPr>
        <w:t>1</w:t>
      </w:r>
      <w:r>
        <w:rPr>
          <w:rFonts w:ascii="宋体" w:hAnsi="宋体"/>
          <w:szCs w:val="21"/>
        </w:rPr>
        <w:t>.</w:t>
      </w:r>
      <w:r>
        <w:t xml:space="preserve"> 发布公告的媒介：中国政府采购网(www.ccgp.gov.cn)、</w:t>
      </w:r>
      <w:r>
        <w:rPr>
          <w:rFonts w:hint="eastAsia"/>
        </w:rPr>
        <w:t>中国</w:t>
      </w:r>
      <w:r>
        <w:t>采购与招标网(www.chinabidding.com.cn)；广州顺为招标采购有限公司网（www.gzswbc.com）</w:t>
      </w:r>
      <w:r>
        <w:rPr>
          <w:rFonts w:hint="eastAsia"/>
        </w:rPr>
        <w:t>。</w:t>
      </w:r>
    </w:p>
    <w:p>
      <w:pPr>
        <w:snapToGrid w:val="0"/>
        <w:rPr>
          <w:rFonts w:ascii="宋体" w:hAnsi="宋体"/>
          <w:b/>
          <w:bCs/>
          <w:szCs w:val="21"/>
        </w:rPr>
      </w:pPr>
      <w:r>
        <w:rPr>
          <w:rFonts w:hint="eastAsia" w:ascii="宋体" w:hAnsi="宋体"/>
          <w:b/>
          <w:bCs/>
          <w:szCs w:val="21"/>
        </w:rPr>
        <w:t>七、对本次磋商提出询问，请按以下方式联系</w:t>
      </w:r>
    </w:p>
    <w:p>
      <w:pPr>
        <w:tabs>
          <w:tab w:val="left" w:pos="5103"/>
        </w:tabs>
        <w:ind w:firstLine="420" w:firstLineChars="200"/>
        <w:rPr>
          <w:rFonts w:ascii="宋体" w:hAnsi="宋体"/>
          <w:szCs w:val="21"/>
        </w:rPr>
      </w:pPr>
      <w:r>
        <w:rPr>
          <w:rFonts w:hint="eastAsia" w:ascii="宋体" w:hAnsi="宋体"/>
          <w:szCs w:val="21"/>
        </w:rPr>
        <w:t>1.采购人信息</w:t>
      </w:r>
    </w:p>
    <w:p>
      <w:pPr>
        <w:ind w:firstLine="480"/>
        <w:rPr>
          <w:rFonts w:ascii="宋体" w:hAnsi="宋体" w:cs="宋体"/>
        </w:rPr>
      </w:pPr>
      <w:r>
        <w:t>名称：</w:t>
      </w:r>
      <w:r>
        <w:rPr>
          <w:rFonts w:hint="eastAsia" w:ascii="宋体" w:hAnsi="宋体" w:cs="宋体"/>
        </w:rPr>
        <w:t>广东省监狱中心医院</w:t>
      </w:r>
    </w:p>
    <w:p>
      <w:pPr>
        <w:ind w:firstLine="480"/>
        <w:rPr>
          <w:rFonts w:ascii="宋体" w:hAnsi="宋体" w:cs="宋体"/>
        </w:rPr>
      </w:pPr>
      <w:r>
        <w:rPr>
          <w:rFonts w:hint="eastAsia" w:ascii="宋体" w:hAnsi="宋体" w:cs="宋体"/>
        </w:rPr>
        <w:t>地址：</w:t>
      </w:r>
      <w:r>
        <w:rPr>
          <w:rFonts w:hint="eastAsia"/>
        </w:rPr>
        <w:t>广东省广州市白云区石井街石潭西路88号</w:t>
      </w:r>
    </w:p>
    <w:p>
      <w:pPr>
        <w:ind w:firstLine="480"/>
        <w:rPr>
          <w:rFonts w:ascii="宋体" w:hAnsi="宋体" w:cs="宋体"/>
        </w:rPr>
      </w:pPr>
      <w:r>
        <w:rPr>
          <w:rFonts w:hint="eastAsia" w:ascii="宋体" w:hAnsi="宋体" w:cs="宋体"/>
        </w:rPr>
        <w:t>联系方式：</w:t>
      </w:r>
      <w:r>
        <w:rPr>
          <w:rFonts w:ascii="宋体" w:hAnsi="宋体" w:cs="宋体"/>
        </w:rPr>
        <w:t>020-86417983</w:t>
      </w:r>
    </w:p>
    <w:p>
      <w:pPr>
        <w:tabs>
          <w:tab w:val="left" w:pos="5103"/>
        </w:tabs>
        <w:ind w:firstLine="420" w:firstLineChars="200"/>
        <w:rPr>
          <w:rFonts w:ascii="宋体" w:hAnsi="宋体"/>
          <w:szCs w:val="21"/>
        </w:rPr>
      </w:pPr>
      <w:r>
        <w:rPr>
          <w:rFonts w:hint="eastAsia" w:ascii="宋体" w:hAnsi="宋体"/>
          <w:szCs w:val="21"/>
        </w:rPr>
        <w:t>2.采购代理机构信息</w:t>
      </w:r>
    </w:p>
    <w:p>
      <w:pPr>
        <w:tabs>
          <w:tab w:val="left" w:pos="5103"/>
        </w:tabs>
        <w:ind w:firstLine="420" w:firstLineChars="200"/>
        <w:rPr>
          <w:rFonts w:ascii="宋体" w:hAnsi="宋体"/>
          <w:szCs w:val="21"/>
        </w:rPr>
      </w:pPr>
      <w:r>
        <w:rPr>
          <w:rFonts w:hint="eastAsia" w:ascii="宋体" w:hAnsi="宋体"/>
          <w:szCs w:val="21"/>
        </w:rPr>
        <w:t>名称：广州顺为招标采购有限公司</w:t>
      </w:r>
    </w:p>
    <w:p>
      <w:pPr>
        <w:tabs>
          <w:tab w:val="left" w:pos="5103"/>
        </w:tabs>
        <w:ind w:firstLine="420" w:firstLineChars="200"/>
        <w:rPr>
          <w:rFonts w:ascii="宋体" w:hAnsi="宋体"/>
          <w:szCs w:val="21"/>
        </w:rPr>
      </w:pPr>
      <w:r>
        <w:rPr>
          <w:rFonts w:hint="eastAsia" w:ascii="宋体" w:hAnsi="宋体"/>
          <w:szCs w:val="21"/>
        </w:rPr>
        <w:t>地址：广州市环市中路205号恒生大厦B座501室</w:t>
      </w:r>
    </w:p>
    <w:p>
      <w:pPr>
        <w:tabs>
          <w:tab w:val="left" w:pos="5103"/>
        </w:tabs>
        <w:ind w:firstLine="420" w:firstLineChars="200"/>
        <w:rPr>
          <w:rFonts w:ascii="宋体" w:hAnsi="宋体"/>
          <w:kern w:val="28"/>
          <w:szCs w:val="21"/>
        </w:rPr>
      </w:pPr>
      <w:r>
        <w:rPr>
          <w:rFonts w:hint="eastAsia" w:ascii="宋体" w:hAnsi="宋体"/>
          <w:szCs w:val="21"/>
        </w:rPr>
        <w:t>联系方式：</w:t>
      </w:r>
      <w:r>
        <w:rPr>
          <w:rFonts w:hint="eastAsia" w:ascii="宋体" w:hAnsi="宋体"/>
          <w:kern w:val="28"/>
          <w:szCs w:val="21"/>
        </w:rPr>
        <w:t>020-83592216</w:t>
      </w:r>
    </w:p>
    <w:p>
      <w:pPr>
        <w:tabs>
          <w:tab w:val="left" w:pos="5103"/>
        </w:tabs>
        <w:ind w:firstLine="420" w:firstLineChars="200"/>
        <w:rPr>
          <w:rFonts w:ascii="宋体" w:hAnsi="宋体"/>
          <w:szCs w:val="21"/>
        </w:rPr>
      </w:pPr>
      <w:r>
        <w:rPr>
          <w:rFonts w:hint="eastAsia" w:ascii="宋体" w:hAnsi="宋体"/>
          <w:szCs w:val="21"/>
        </w:rPr>
        <w:t>电子邮箱：gzswbc08@163.com</w:t>
      </w:r>
    </w:p>
    <w:p>
      <w:pPr>
        <w:tabs>
          <w:tab w:val="left" w:pos="5103"/>
        </w:tabs>
        <w:ind w:firstLine="420" w:firstLineChars="200"/>
        <w:rPr>
          <w:rFonts w:ascii="宋体" w:hAnsi="宋体"/>
          <w:szCs w:val="21"/>
        </w:rPr>
      </w:pPr>
      <w:r>
        <w:rPr>
          <w:rFonts w:hint="eastAsia" w:ascii="宋体" w:hAnsi="宋体"/>
          <w:szCs w:val="21"/>
        </w:rPr>
        <w:t>3.项目联系方式</w:t>
      </w:r>
    </w:p>
    <w:p>
      <w:pPr>
        <w:tabs>
          <w:tab w:val="left" w:pos="5103"/>
        </w:tabs>
        <w:ind w:firstLine="420" w:firstLineChars="200"/>
        <w:rPr>
          <w:rFonts w:ascii="宋体" w:hAnsi="宋体"/>
          <w:szCs w:val="21"/>
        </w:rPr>
      </w:pPr>
      <w:r>
        <w:rPr>
          <w:rFonts w:hint="eastAsia" w:ascii="宋体" w:hAnsi="宋体"/>
          <w:szCs w:val="21"/>
        </w:rPr>
        <w:t>项目联系人：陈小姐</w:t>
      </w:r>
    </w:p>
    <w:p>
      <w:pPr>
        <w:tabs>
          <w:tab w:val="left" w:pos="5103"/>
        </w:tabs>
        <w:ind w:firstLine="420" w:firstLineChars="200"/>
        <w:rPr>
          <w:rFonts w:ascii="宋体" w:hAnsi="宋体"/>
          <w:szCs w:val="21"/>
        </w:rPr>
      </w:pPr>
      <w:r>
        <w:rPr>
          <w:rFonts w:hint="eastAsia" w:ascii="宋体" w:hAnsi="宋体"/>
          <w:szCs w:val="21"/>
        </w:rPr>
        <w:t>电话：020-83592216-82</w:t>
      </w:r>
      <w:r>
        <w:rPr>
          <w:rFonts w:ascii="宋体" w:hAnsi="宋体"/>
          <w:szCs w:val="21"/>
        </w:rPr>
        <w:t>5</w:t>
      </w:r>
    </w:p>
    <w:p>
      <w:pPr>
        <w:jc w:val="right"/>
        <w:rPr>
          <w:rFonts w:ascii="宋体" w:hAnsi="宋体"/>
          <w:szCs w:val="21"/>
        </w:rPr>
      </w:pPr>
    </w:p>
    <w:p>
      <w:pPr>
        <w:jc w:val="right"/>
        <w:rPr>
          <w:rFonts w:ascii="宋体" w:hAnsi="宋体" w:cs="宋体"/>
        </w:rPr>
      </w:pPr>
      <w:r>
        <w:rPr>
          <w:rFonts w:hint="eastAsia" w:ascii="宋体" w:hAnsi="宋体" w:cs="宋体"/>
        </w:rPr>
        <w:t>广州顺为招标采购有限公司</w:t>
      </w:r>
    </w:p>
    <w:p>
      <w:pPr>
        <w:pStyle w:val="2"/>
        <w:jc w:val="right"/>
        <w:rPr>
          <w:rFonts w:ascii="宋体" w:hAnsi="宋体" w:cs="宋体"/>
        </w:rPr>
      </w:pPr>
      <w:r>
        <w:rPr>
          <w:rFonts w:hint="eastAsia" w:ascii="宋体" w:hAnsi="宋体" w:cs="宋体"/>
        </w:rPr>
        <w:t>2024年</w:t>
      </w:r>
      <w:r>
        <w:rPr>
          <w:rFonts w:ascii="宋体" w:hAnsi="宋体" w:cs="宋体"/>
        </w:rPr>
        <w:t>6</w:t>
      </w:r>
      <w:r>
        <w:rPr>
          <w:rFonts w:hint="eastAsia" w:ascii="宋体" w:hAnsi="宋体" w:cs="宋体"/>
        </w:rPr>
        <w:t>月</w:t>
      </w:r>
      <w:r>
        <w:rPr>
          <w:rFonts w:ascii="宋体" w:hAnsi="宋体" w:cs="宋体"/>
        </w:rPr>
        <w:t>19</w:t>
      </w:r>
      <w:r>
        <w:rPr>
          <w:rFonts w:hint="eastAsia" w:ascii="宋体" w:hAnsi="宋体" w:cs="宋体"/>
        </w:rPr>
        <w:t>日</w:t>
      </w:r>
    </w:p>
    <w:sectPr>
      <w:pgSz w:w="11906" w:h="16838"/>
      <w:pgMar w:top="993"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ODBmMTQ2MjBhNjQ5Njg1Yjg5MGY0NDkzYzFiZDUifQ=="/>
  </w:docVars>
  <w:rsids>
    <w:rsidRoot w:val="19D10B45"/>
    <w:rsid w:val="0031521D"/>
    <w:rsid w:val="005C0DF0"/>
    <w:rsid w:val="00BB45C6"/>
    <w:rsid w:val="00C91A0D"/>
    <w:rsid w:val="00F818B6"/>
    <w:rsid w:val="00FA67B8"/>
    <w:rsid w:val="19D10B45"/>
    <w:rsid w:val="48AE1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宋体" w:cs="Times New Roman"/>
      <w:kern w:val="2"/>
      <w:sz w:val="18"/>
      <w:szCs w:val="18"/>
    </w:rPr>
  </w:style>
  <w:style w:type="character" w:customStyle="1" w:styleId="8">
    <w:name w:val="页脚 字符"/>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2393</Words>
  <Characters>2741</Characters>
  <Lines>19</Lines>
  <Paragraphs>5</Paragraphs>
  <TotalTime>8</TotalTime>
  <ScaleCrop>false</ScaleCrop>
  <LinksUpToDate>false</LinksUpToDate>
  <CharactersWithSpaces>2745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2024-05-06T06:31:00Z</dcterms:created>
  <dc:creator>sunwaymo</dc:creator>
  <cp:lastModifiedBy>绿婷</cp:lastModifiedBy>
  <dcterms:modified xsi:type="dcterms:W3CDTF">2024-06-19T09:48:40Z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98137DD1152F4B56B37099BAC8EEE131_13</vt:lpwstr>
  </property>
</Properties>
</file>