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beforeLines="50" w:afterLines="50" w:line="560" w:lineRule="exact"/>
        <w:jc w:val="center"/>
        <w:textAlignment w:val="auto"/>
        <w:outlineLvl w:val="0"/>
        <w:rPr>
          <w:rFonts w:hint="default" w:asciiTheme="majorEastAsia" w:hAnsiTheme="majorEastAsia" w:eastAsiaTheme="majorEastAsia" w:cstheme="majorEastAsia"/>
          <w:b/>
          <w:bCs w:val="0"/>
          <w:kern w:val="44"/>
          <w:sz w:val="44"/>
          <w:szCs w:val="44"/>
          <w:lang w:val="en-US" w:eastAsia="zh-CN" w:bidi="ar-SA"/>
        </w:rPr>
      </w:pPr>
      <w:r>
        <w:rPr>
          <w:rFonts w:hint="eastAsia" w:asciiTheme="majorEastAsia" w:hAnsiTheme="majorEastAsia" w:eastAsiaTheme="majorEastAsia" w:cstheme="majorEastAsia"/>
          <w:b/>
          <w:bCs w:val="0"/>
          <w:kern w:val="44"/>
          <w:sz w:val="44"/>
          <w:szCs w:val="44"/>
          <w:lang w:val="en-US" w:eastAsia="zh-CN" w:bidi="ar-SA"/>
        </w:rPr>
        <w:t>广东省监狱中心医院隔离病区周边绿化及配套设施项目（重招）竞价采购公告</w:t>
      </w:r>
    </w:p>
    <w:p>
      <w:pPr>
        <w:pageBreakBefore w:val="0"/>
        <w:widowControl w:val="0"/>
        <w:kinsoku/>
        <w:wordWrap/>
        <w:overflowPunct/>
        <w:topLinePunct w:val="0"/>
        <w:bidi w:val="0"/>
        <w:adjustRightInd w:val="0"/>
        <w:snapToGrid w:val="0"/>
        <w:spacing w:line="560" w:lineRule="exact"/>
        <w:ind w:firstLine="883" w:firstLineChars="200"/>
        <w:textAlignment w:val="auto"/>
        <w:rPr>
          <w:rFonts w:hint="eastAsia" w:asciiTheme="majorEastAsia" w:hAnsiTheme="majorEastAsia" w:eastAsiaTheme="majorEastAsia" w:cstheme="majorEastAsia"/>
          <w:b/>
          <w:bCs w:val="0"/>
          <w:sz w:val="44"/>
          <w:szCs w:val="44"/>
          <w:lang w:eastAsia="zh-CN"/>
        </w:rPr>
      </w:pPr>
    </w:p>
    <w:p>
      <w:pPr>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sz w:val="32"/>
          <w:szCs w:val="32"/>
          <w:lang w:eastAsia="zh-CN"/>
        </w:rPr>
        <w:t>广东省</w:t>
      </w:r>
      <w:r>
        <w:rPr>
          <w:rFonts w:hint="eastAsia" w:ascii="仿宋" w:hAnsi="仿宋" w:eastAsia="仿宋" w:cs="仿宋"/>
          <w:sz w:val="32"/>
          <w:szCs w:val="32"/>
          <w:lang w:val="en-US" w:eastAsia="zh-CN"/>
        </w:rPr>
        <w:t>监狱中心医院</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采购人</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计划采用竞价方式，选取</w:t>
      </w:r>
      <w:r>
        <w:rPr>
          <w:rFonts w:hint="eastAsia" w:ascii="仿宋" w:hAnsi="仿宋" w:eastAsia="仿宋" w:cs="仿宋"/>
          <w:sz w:val="32"/>
          <w:szCs w:val="32"/>
          <w:lang w:val="en-US" w:eastAsia="zh-CN"/>
        </w:rPr>
        <w:t>广东省监狱中心医院隔离病区周边绿化及配套设施项目（重招）供</w:t>
      </w:r>
      <w:r>
        <w:rPr>
          <w:rFonts w:hint="eastAsia" w:ascii="仿宋" w:hAnsi="仿宋" w:eastAsia="仿宋" w:cs="仿宋"/>
          <w:bCs/>
          <w:sz w:val="32"/>
          <w:szCs w:val="32"/>
          <w:lang w:eastAsia="zh-CN"/>
        </w:rPr>
        <w:t>应商</w:t>
      </w:r>
      <w:r>
        <w:rPr>
          <w:rFonts w:hint="eastAsia" w:ascii="仿宋" w:hAnsi="仿宋" w:eastAsia="仿宋" w:cs="仿宋"/>
          <w:bCs/>
          <w:sz w:val="32"/>
          <w:szCs w:val="32"/>
        </w:rPr>
        <w:t>，</w:t>
      </w:r>
      <w:r>
        <w:rPr>
          <w:rFonts w:hint="eastAsia" w:ascii="仿宋" w:hAnsi="仿宋" w:eastAsia="仿宋" w:cs="仿宋"/>
          <w:sz w:val="32"/>
          <w:szCs w:val="32"/>
        </w:rPr>
        <w:t>欢迎符合资格条件的</w:t>
      </w:r>
      <w:r>
        <w:rPr>
          <w:rFonts w:hint="eastAsia" w:ascii="仿宋" w:hAnsi="仿宋" w:eastAsia="仿宋" w:cs="仿宋"/>
          <w:bCs/>
          <w:sz w:val="32"/>
          <w:szCs w:val="32"/>
          <w:lang w:val="en-US"/>
        </w:rPr>
        <w:t>供应商参加</w:t>
      </w:r>
      <w:r>
        <w:rPr>
          <w:rFonts w:hint="eastAsia" w:ascii="仿宋" w:hAnsi="仿宋" w:eastAsia="仿宋" w:cs="仿宋"/>
          <w:sz w:val="32"/>
          <w:szCs w:val="32"/>
          <w:lang w:eastAsia="zh-CN"/>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bookmarkStart w:id="0" w:name="_Toc19426"/>
      <w:r>
        <w:rPr>
          <w:rFonts w:hint="eastAsia" w:ascii="黑体" w:hAnsi="黑体" w:eastAsia="黑体" w:cs="黑体"/>
          <w:b w:val="0"/>
          <w:bCs/>
          <w:color w:val="auto"/>
          <w:sz w:val="32"/>
          <w:szCs w:val="32"/>
          <w:lang w:val="en-US" w:eastAsia="zh-CN"/>
        </w:rPr>
        <w:t>一、项目概况</w:t>
      </w:r>
      <w:bookmarkEnd w:id="0"/>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rPr>
        <w:t>（一）采购项目编号</w:t>
      </w: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403004</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sz w:val="32"/>
          <w:szCs w:val="32"/>
          <w:lang w:eastAsia="zh-CN"/>
        </w:rPr>
      </w:pPr>
      <w:r>
        <w:rPr>
          <w:rFonts w:hint="eastAsia" w:ascii="仿宋" w:hAnsi="仿宋" w:eastAsia="仿宋" w:cs="仿宋"/>
          <w:bCs/>
          <w:color w:val="auto"/>
          <w:sz w:val="32"/>
          <w:szCs w:val="32"/>
          <w:lang w:val="en-US"/>
        </w:rPr>
        <w:t>（二）</w:t>
      </w:r>
      <w:r>
        <w:rPr>
          <w:rFonts w:hint="eastAsia" w:ascii="仿宋" w:hAnsi="仿宋" w:eastAsia="仿宋" w:cs="仿宋"/>
          <w:bCs/>
          <w:color w:val="auto"/>
          <w:sz w:val="32"/>
          <w:szCs w:val="32"/>
        </w:rPr>
        <w:t>采购项目名称：广东省监狱中心医院</w:t>
      </w:r>
      <w:r>
        <w:rPr>
          <w:rFonts w:hint="eastAsia" w:ascii="仿宋" w:hAnsi="仿宋" w:eastAsia="仿宋" w:cs="仿宋"/>
          <w:bCs/>
          <w:color w:val="auto"/>
          <w:sz w:val="32"/>
          <w:szCs w:val="32"/>
          <w:lang w:val="en-US" w:eastAsia="zh-CN"/>
        </w:rPr>
        <w:t>隔离病区周边绿化及配套设施项目</w:t>
      </w:r>
      <w:r>
        <w:rPr>
          <w:rFonts w:hint="eastAsia" w:ascii="仿宋" w:hAnsi="仿宋" w:eastAsia="仿宋" w:cs="仿宋"/>
          <w:sz w:val="32"/>
          <w:szCs w:val="32"/>
          <w:lang w:val="en-US" w:eastAsia="zh-CN"/>
        </w:rPr>
        <w:t>（重招）</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rPr>
        <w:t>（三）</w:t>
      </w:r>
      <w:r>
        <w:rPr>
          <w:rFonts w:hint="eastAsia" w:ascii="仿宋" w:hAnsi="仿宋" w:eastAsia="仿宋" w:cs="仿宋"/>
          <w:bCs/>
          <w:color w:val="auto"/>
          <w:sz w:val="32"/>
          <w:szCs w:val="32"/>
        </w:rPr>
        <w:t>采购预算金额：</w:t>
      </w:r>
      <w:r>
        <w:rPr>
          <w:rFonts w:hint="eastAsia" w:ascii="仿宋" w:hAnsi="仿宋" w:eastAsia="仿宋" w:cs="仿宋"/>
          <w:bCs/>
          <w:color w:val="auto"/>
          <w:sz w:val="32"/>
          <w:szCs w:val="32"/>
          <w:lang w:val="en-US" w:eastAsia="zh-CN"/>
        </w:rPr>
        <w:t>92572元，</w:t>
      </w:r>
      <w:r>
        <w:rPr>
          <w:rFonts w:hint="eastAsia" w:ascii="仿宋" w:hAnsi="仿宋" w:eastAsia="仿宋" w:cs="仿宋"/>
          <w:bCs/>
          <w:color w:val="auto"/>
          <w:sz w:val="32"/>
          <w:szCs w:val="32"/>
          <w:lang w:val="en-US"/>
        </w:rPr>
        <w:t>报价高于本预算金额（最高限价）的视为无效报价</w:t>
      </w:r>
      <w:r>
        <w:rPr>
          <w:rFonts w:hint="eastAsia" w:ascii="仿宋" w:hAnsi="仿宋" w:eastAsia="仿宋" w:cs="仿宋"/>
          <w:bCs/>
          <w:color w:val="auto"/>
          <w:sz w:val="32"/>
          <w:szCs w:val="32"/>
          <w:lang w:val="en-US" w:eastAsia="zh-CN"/>
        </w:rPr>
        <w:t>，</w:t>
      </w:r>
      <w:r>
        <w:rPr>
          <w:rFonts w:hint="eastAsia" w:ascii="仿宋" w:hAnsi="仿宋" w:eastAsia="仿宋" w:cs="仿宋"/>
          <w:b/>
          <w:bCs w:val="0"/>
          <w:color w:val="auto"/>
          <w:sz w:val="32"/>
          <w:szCs w:val="32"/>
          <w:lang w:val="en-US" w:eastAsia="zh-CN"/>
        </w:rPr>
        <w:t>其中绿色施工安全防护措施费3210.03元为不可调整报价。</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rPr>
        <w:t>（四）</w:t>
      </w:r>
      <w:r>
        <w:rPr>
          <w:rFonts w:hint="eastAsia" w:ascii="仿宋" w:hAnsi="仿宋" w:eastAsia="仿宋" w:cs="仿宋"/>
          <w:bCs/>
          <w:color w:val="auto"/>
          <w:sz w:val="32"/>
          <w:szCs w:val="32"/>
        </w:rPr>
        <w:t>采购数量：1</w:t>
      </w:r>
      <w:r>
        <w:rPr>
          <w:rFonts w:hint="eastAsia" w:ascii="仿宋" w:hAnsi="仿宋" w:eastAsia="仿宋" w:cs="仿宋"/>
          <w:bCs/>
          <w:color w:val="auto"/>
          <w:sz w:val="32"/>
          <w:szCs w:val="32"/>
          <w:lang w:val="en-US"/>
        </w:rPr>
        <w:t>项</w:t>
      </w:r>
      <w:r>
        <w:rPr>
          <w:rFonts w:hint="eastAsia" w:ascii="仿宋" w:hAnsi="仿宋" w:eastAsia="仿宋" w:cs="仿宋"/>
          <w:bCs/>
          <w:color w:val="auto"/>
          <w:sz w:val="32"/>
          <w:szCs w:val="32"/>
        </w:rPr>
        <w:t>。</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sz w:val="32"/>
          <w:szCs w:val="32"/>
          <w:lang w:val="en-US"/>
        </w:rPr>
        <w:t>（五）</w:t>
      </w:r>
      <w:r>
        <w:rPr>
          <w:rFonts w:hint="eastAsia" w:ascii="仿宋" w:hAnsi="仿宋" w:eastAsia="仿宋" w:cs="仿宋"/>
          <w:bCs/>
          <w:color w:val="auto"/>
          <w:sz w:val="32"/>
          <w:szCs w:val="32"/>
          <w:lang w:val="en-US" w:eastAsia="zh-CN"/>
        </w:rPr>
        <w:t>采购方式：竞价。</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六</w:t>
      </w:r>
      <w:r>
        <w:rPr>
          <w:rFonts w:hint="eastAsia" w:ascii="仿宋" w:hAnsi="仿宋" w:eastAsia="仿宋" w:cs="仿宋"/>
          <w:bCs/>
          <w:sz w:val="32"/>
          <w:szCs w:val="32"/>
          <w:lang w:eastAsia="zh-CN"/>
        </w:rPr>
        <w:t>）</w:t>
      </w:r>
      <w:r>
        <w:rPr>
          <w:rFonts w:hint="eastAsia" w:ascii="仿宋" w:hAnsi="仿宋" w:eastAsia="仿宋" w:cs="仿宋"/>
          <w:bCs/>
          <w:sz w:val="32"/>
          <w:szCs w:val="32"/>
        </w:rPr>
        <w:t>采购项目内容及需求 :详见</w:t>
      </w:r>
      <w:r>
        <w:rPr>
          <w:rFonts w:hint="eastAsia" w:ascii="仿宋" w:hAnsi="仿宋" w:eastAsia="仿宋" w:cs="仿宋"/>
          <w:bCs/>
          <w:sz w:val="32"/>
          <w:szCs w:val="32"/>
          <w:lang w:val="en-US" w:eastAsia="zh-CN"/>
        </w:rPr>
        <w:t>项目需求书及工程量清单</w:t>
      </w:r>
      <w:r>
        <w:rPr>
          <w:rFonts w:hint="eastAsia" w:ascii="仿宋" w:hAnsi="仿宋" w:eastAsia="仿宋" w:cs="仿宋"/>
          <w:bCs/>
          <w:sz w:val="32"/>
          <w:szCs w:val="32"/>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二、合格供应商的资格要求</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 必须是具有独立承担民事责任能力的在中华人民共和国境内注册的法人或其他组织或自然人，分公司参加竞价的，必须由具有法人资格的总公司授权；</w:t>
      </w:r>
    </w:p>
    <w:p>
      <w:pPr>
        <w:pStyle w:val="2"/>
        <w:rPr>
          <w:rFonts w:hint="default" w:ascii="仿宋" w:hAnsi="仿宋" w:eastAsia="仿宋" w:cs="仿宋"/>
          <w:bCs/>
          <w:color w:val="auto"/>
          <w:kern w:val="0"/>
          <w:sz w:val="32"/>
          <w:szCs w:val="32"/>
          <w:lang w:val="en-US" w:eastAsia="zh-CN" w:bidi="zh-CN"/>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kern w:val="0"/>
          <w:sz w:val="32"/>
          <w:szCs w:val="32"/>
          <w:lang w:val="en-US" w:eastAsia="zh-CN" w:bidi="zh-CN"/>
        </w:rPr>
        <w:t>具有市政工程施工总承包三级（含三级）或以上资质；</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 必须具备以下资格条件：</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3.1 提供在中华人民共和国境内有效的执照（或证书）副本、组织机构代码证、税务登记证（国税、地税）复印件或三证合一证明文件复印件证明。分公司参加竞价的，必须提供总公司的营业执照副本复印件及总公司针对本项目的授权书原件；如供应商为自然人的需提供自然人身份证明；</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3.2具有依法缴纳税收和社会保障资金的良好记录；（提供至开标截止之日前12个月内任意一个月依法缴纳税收和社会保障资金相关证明材料；如依法免税和依法不需要缴纳社会保障资金，则须提供相应文件证明其依法免税和不需要缴纳社会保障资金；或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3.3具有良好的商业信誉和健全的财务会计制度；（提供体现2021年或2022年或2023年财务状况的证明文件或银行出具的资信证明；或提供资格文件声明函）；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3.4 具有履行合同所必需的设备和专业技术能力（提供资格文件声明函）；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3.5 参加政府采购活动前三年内，在经营活动中没有重大违法记录【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3.6 法律、行政法规规定的其他条件（提供资格文件声明函）。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4 法定代表人或单位负责人为同一人或者存在直接控股、管理关系的供应商，不接受作为参与同一采购项目竞争的供应商（提供资格文件声明函）：</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5. 本项目不接受联合体参加报价。</w:t>
      </w:r>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7" w:firstLineChars="183"/>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三、报名方式及时间</w:t>
      </w:r>
    </w:p>
    <w:p>
      <w:pPr>
        <w:keepNext w:val="0"/>
        <w:keepLines w:val="0"/>
        <w:pageBreakBefore w:val="0"/>
        <w:kinsoku/>
        <w:wordWrap/>
        <w:overflowPunct/>
        <w:topLinePunct w:val="0"/>
        <w:autoSpaceDE/>
        <w:autoSpaceDN/>
        <w:bidi w:val="0"/>
        <w:adjustRightIn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bCs/>
          <w:color w:val="auto"/>
          <w:sz w:val="32"/>
          <w:szCs w:val="32"/>
          <w:u w:val="single"/>
          <w:lang w:val="en-US" w:eastAsia="zh-CN"/>
        </w:rPr>
        <w:t>2024</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5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7  </w:t>
      </w:r>
      <w:r>
        <w:rPr>
          <w:rFonts w:hint="eastAsia" w:ascii="仿宋" w:hAnsi="仿宋" w:eastAsia="仿宋" w:cs="仿宋"/>
          <w:bCs/>
          <w:color w:val="auto"/>
          <w:sz w:val="32"/>
          <w:szCs w:val="32"/>
          <w:lang w:val="en-US" w:eastAsia="zh-CN"/>
        </w:rPr>
        <w:t>日</w:t>
      </w:r>
      <w:r>
        <w:rPr>
          <w:rFonts w:hint="eastAsia" w:ascii="仿宋" w:hAnsi="仿宋" w:eastAsia="仿宋" w:cs="仿宋"/>
          <w:sz w:val="32"/>
          <w:szCs w:val="32"/>
          <w:u w:val="single"/>
          <w:lang w:val="en-US" w:eastAsia="zh-CN"/>
        </w:rPr>
        <w:t xml:space="preserve"> 17：00 </w:t>
      </w:r>
      <w:r>
        <w:rPr>
          <w:rFonts w:hint="eastAsia" w:ascii="仿宋" w:hAnsi="仿宋" w:eastAsia="仿宋" w:cs="仿宋"/>
          <w:sz w:val="32"/>
          <w:szCs w:val="32"/>
          <w:lang w:val="en-US" w:eastAsia="zh-CN"/>
        </w:rPr>
        <w:t>前，将《报名登记表》（附后）、</w:t>
      </w:r>
      <w:r>
        <w:rPr>
          <w:rFonts w:hint="eastAsia" w:ascii="仿宋" w:hAnsi="仿宋" w:eastAsia="仿宋" w:cs="仿宋"/>
          <w:bCs/>
          <w:color w:val="auto"/>
          <w:sz w:val="32"/>
          <w:szCs w:val="32"/>
          <w:lang w:val="en-US" w:eastAsia="zh-CN"/>
        </w:rPr>
        <w:t>营业执照副本复印件（加盖公章）、资质证书复印件（加盖公章）</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发送至电子邮箱3457848010</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qq.com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bookmarkStart w:id="1" w:name="_Toc6459"/>
      <w:r>
        <w:rPr>
          <w:rFonts w:hint="eastAsia" w:ascii="黑体" w:hAnsi="黑体" w:eastAsia="黑体" w:cs="黑体"/>
          <w:b w:val="0"/>
          <w:bCs/>
          <w:color w:val="auto"/>
          <w:sz w:val="32"/>
          <w:szCs w:val="32"/>
          <w:lang w:val="en-US" w:eastAsia="zh-CN"/>
        </w:rPr>
        <w:t>四、递交响应文件、地点</w:t>
      </w:r>
      <w:bookmarkEnd w:id="1"/>
    </w:p>
    <w:p>
      <w:pPr>
        <w:pStyle w:val="9"/>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640" w:firstLineChars="200"/>
        <w:jc w:val="both"/>
        <w:textAlignment w:val="auto"/>
        <w:outlineLvl w:val="9"/>
        <w:rPr>
          <w:rFonts w:hint="default" w:ascii="仿宋" w:hAnsi="仿宋" w:eastAsia="仿宋" w:cs="仿宋"/>
          <w:bCs/>
          <w:color w:val="auto"/>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Cs/>
          <w:color w:val="auto"/>
          <w:sz w:val="32"/>
          <w:szCs w:val="32"/>
          <w:lang w:val="en-US"/>
        </w:rPr>
        <w:t>递交</w:t>
      </w:r>
      <w:r>
        <w:rPr>
          <w:rFonts w:hint="eastAsia" w:ascii="仿宋" w:hAnsi="仿宋" w:eastAsia="仿宋" w:cs="仿宋"/>
          <w:bCs/>
          <w:color w:val="auto"/>
          <w:sz w:val="32"/>
          <w:szCs w:val="32"/>
          <w:lang w:val="en-US" w:eastAsia="zh-CN"/>
        </w:rPr>
        <w:t>响应文件</w:t>
      </w:r>
      <w:r>
        <w:rPr>
          <w:rFonts w:hint="eastAsia" w:ascii="仿宋" w:hAnsi="仿宋" w:eastAsia="仿宋" w:cs="仿宋"/>
          <w:bCs/>
          <w:color w:val="auto"/>
          <w:sz w:val="32"/>
          <w:szCs w:val="32"/>
          <w:lang w:val="en-US"/>
        </w:rPr>
        <w:t>时间：</w:t>
      </w:r>
      <w:r>
        <w:rPr>
          <w:rFonts w:hint="eastAsia" w:ascii="仿宋" w:hAnsi="仿宋" w:eastAsia="仿宋" w:cs="仿宋"/>
          <w:bCs/>
          <w:color w:val="auto"/>
          <w:sz w:val="32"/>
          <w:szCs w:val="32"/>
          <w:u w:val="single"/>
          <w:lang w:val="en-US" w:eastAsia="zh-CN"/>
        </w:rPr>
        <w:t>2024</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5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8</w:t>
      </w:r>
      <w:r>
        <w:rPr>
          <w:rFonts w:hint="eastAsia" w:ascii="仿宋" w:hAnsi="仿宋" w:eastAsia="仿宋" w:cs="仿宋"/>
          <w:bCs/>
          <w:color w:val="auto"/>
          <w:sz w:val="32"/>
          <w:szCs w:val="32"/>
          <w:lang w:val="en-US" w:eastAsia="zh-CN"/>
        </w:rPr>
        <w:t>日10</w:t>
      </w:r>
      <w:r>
        <w:rPr>
          <w:rFonts w:hint="eastAsia" w:ascii="仿宋" w:hAnsi="仿宋" w:eastAsia="仿宋" w:cs="仿宋"/>
          <w:bCs/>
          <w:color w:val="auto"/>
          <w:sz w:val="32"/>
          <w:szCs w:val="32"/>
          <w:lang w:val="en-US"/>
        </w:rPr>
        <w:t>时</w:t>
      </w:r>
      <w:r>
        <w:rPr>
          <w:rFonts w:hint="eastAsia" w:ascii="仿宋" w:hAnsi="仿宋" w:eastAsia="仿宋" w:cs="仿宋"/>
          <w:bCs/>
          <w:color w:val="auto"/>
          <w:sz w:val="32"/>
          <w:szCs w:val="32"/>
          <w:lang w:val="en-US" w:eastAsia="zh-CN"/>
        </w:rPr>
        <w:t>，逾期不接收响应文件</w:t>
      </w:r>
      <w:r>
        <w:rPr>
          <w:rFonts w:hint="eastAsia" w:ascii="仿宋" w:hAnsi="仿宋" w:eastAsia="仿宋" w:cs="仿宋"/>
          <w:bCs/>
          <w:color w:val="auto"/>
          <w:sz w:val="32"/>
          <w:szCs w:val="32"/>
          <w:lang w:val="en-US"/>
        </w:rPr>
        <w:t>。</w:t>
      </w:r>
      <w:r>
        <w:rPr>
          <w:rFonts w:hint="eastAsia" w:ascii="仿宋" w:hAnsi="仿宋" w:eastAsia="仿宋" w:cs="仿宋"/>
          <w:b/>
          <w:bCs w:val="0"/>
          <w:color w:val="auto"/>
          <w:sz w:val="32"/>
          <w:szCs w:val="32"/>
          <w:lang w:val="en-US" w:eastAsia="zh-CN"/>
        </w:rPr>
        <w:t>响应文件包含附件1-6及公告要求的资格条件证明资料</w:t>
      </w:r>
      <w:r>
        <w:rPr>
          <w:rFonts w:hint="eastAsia" w:ascii="仿宋" w:hAnsi="仿宋" w:eastAsia="仿宋" w:cs="仿宋"/>
          <w:bCs/>
          <w:color w:val="auto"/>
          <w:sz w:val="32"/>
          <w:szCs w:val="32"/>
          <w:lang w:val="en-US" w:eastAsia="zh-CN"/>
        </w:rPr>
        <w:t>，并装订成册，密封包装。</w:t>
      </w:r>
    </w:p>
    <w:p>
      <w:pPr>
        <w:pageBreakBefore w:val="0"/>
        <w:widowControl w:val="0"/>
        <w:numPr>
          <w:ilvl w:val="0"/>
          <w:numId w:val="0"/>
        </w:numPr>
        <w:tabs>
          <w:tab w:val="left" w:pos="142"/>
          <w:tab w:val="left" w:pos="425"/>
        </w:tabs>
        <w:kinsoku/>
        <w:wordWrap/>
        <w:overflowPunct/>
        <w:topLinePunct w:val="0"/>
        <w:bidi w:val="0"/>
        <w:adjustRightInd w:val="0"/>
        <w:snapToGrid w:val="0"/>
        <w:spacing w:line="560" w:lineRule="exact"/>
        <w:ind w:left="0" w:leftChars="0" w:firstLine="659" w:firstLineChars="206"/>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lang w:val="en-US"/>
        </w:rPr>
        <w:t>递交</w:t>
      </w:r>
      <w:r>
        <w:rPr>
          <w:rFonts w:hint="eastAsia" w:ascii="仿宋" w:hAnsi="仿宋" w:eastAsia="仿宋" w:cs="仿宋"/>
          <w:bCs/>
          <w:color w:val="auto"/>
          <w:sz w:val="32"/>
          <w:szCs w:val="32"/>
          <w:lang w:val="en-US" w:eastAsia="zh-CN"/>
        </w:rPr>
        <w:t>响应文件</w:t>
      </w:r>
      <w:r>
        <w:rPr>
          <w:rFonts w:hint="eastAsia" w:ascii="仿宋" w:hAnsi="仿宋" w:eastAsia="仿宋" w:cs="仿宋"/>
          <w:bCs/>
          <w:color w:val="auto"/>
          <w:sz w:val="32"/>
          <w:szCs w:val="32"/>
          <w:lang w:val="en-US"/>
        </w:rPr>
        <w:t>地点：</w:t>
      </w:r>
      <w:r>
        <w:rPr>
          <w:rFonts w:hint="eastAsia" w:ascii="仿宋" w:hAnsi="仿宋" w:eastAsia="仿宋" w:cs="仿宋"/>
          <w:bCs/>
          <w:color w:val="auto"/>
          <w:sz w:val="32"/>
          <w:szCs w:val="32"/>
          <w:lang w:val="en-US" w:eastAsia="zh-CN"/>
        </w:rPr>
        <w:t>广东省监狱中心医院行政办公楼四楼会议室（广东省广州市白云区石井石潭西路88号）。</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bookmarkStart w:id="2" w:name="_Toc535"/>
      <w:r>
        <w:rPr>
          <w:rFonts w:hint="eastAsia" w:ascii="黑体" w:hAnsi="黑体" w:eastAsia="黑体" w:cs="黑体"/>
          <w:b w:val="0"/>
          <w:bCs/>
          <w:color w:val="auto"/>
          <w:sz w:val="32"/>
          <w:szCs w:val="32"/>
          <w:lang w:val="en-US" w:eastAsia="zh-CN"/>
        </w:rPr>
        <w:t>五、公告期限</w:t>
      </w:r>
      <w:bookmarkEnd w:id="2"/>
    </w:p>
    <w:p>
      <w:pPr>
        <w:pageBreakBefore w:val="0"/>
        <w:widowControl w:val="0"/>
        <w:tabs>
          <w:tab w:val="left" w:pos="142"/>
          <w:tab w:val="left" w:pos="425"/>
        </w:tabs>
        <w:kinsoku/>
        <w:wordWrap/>
        <w:overflowPunct/>
        <w:topLinePunct w:val="0"/>
        <w:bidi w:val="0"/>
        <w:adjustRightInd w:val="0"/>
        <w:snapToGrid w:val="0"/>
        <w:spacing w:line="560" w:lineRule="exact"/>
        <w:ind w:left="0" w:leftChars="0" w:firstLine="585" w:firstLineChars="183"/>
        <w:textAlignment w:val="auto"/>
        <w:rPr>
          <w:rFonts w:hint="eastAsia" w:ascii="仿宋" w:hAnsi="仿宋" w:eastAsia="仿宋" w:cs="仿宋"/>
          <w:bCs/>
          <w:color w:val="auto"/>
          <w:sz w:val="32"/>
          <w:szCs w:val="32"/>
          <w:lang w:val="en-US"/>
        </w:rPr>
      </w:pPr>
      <w:r>
        <w:rPr>
          <w:rFonts w:hint="eastAsia" w:ascii="仿宋" w:hAnsi="仿宋" w:eastAsia="仿宋" w:cs="仿宋"/>
          <w:bCs/>
          <w:color w:val="auto"/>
          <w:sz w:val="32"/>
          <w:szCs w:val="32"/>
          <w:lang w:val="en-US"/>
        </w:rPr>
        <w:t>本公告期限</w:t>
      </w:r>
      <w:bookmarkStart w:id="23" w:name="_GoBack"/>
      <w:bookmarkEnd w:id="23"/>
      <w:r>
        <w:rPr>
          <w:rFonts w:hint="eastAsia" w:ascii="仿宋" w:hAnsi="仿宋" w:eastAsia="仿宋" w:cs="仿宋"/>
          <w:bCs/>
          <w:color w:val="auto"/>
          <w:sz w:val="32"/>
          <w:szCs w:val="32"/>
          <w:lang w:val="en-US"/>
        </w:rPr>
        <w:t>自</w:t>
      </w:r>
      <w:r>
        <w:rPr>
          <w:rFonts w:hint="eastAsia" w:ascii="仿宋" w:hAnsi="仿宋" w:eastAsia="仿宋" w:cs="仿宋"/>
          <w:bCs/>
          <w:color w:val="auto"/>
          <w:sz w:val="32"/>
          <w:szCs w:val="32"/>
          <w:u w:val="single"/>
          <w:lang w:val="en-US" w:eastAsia="zh-CN"/>
        </w:rPr>
        <w:t>2024</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4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30 </w:t>
      </w:r>
      <w:r>
        <w:rPr>
          <w:rFonts w:hint="eastAsia" w:ascii="仿宋" w:hAnsi="仿宋" w:eastAsia="仿宋" w:cs="仿宋"/>
          <w:bCs/>
          <w:color w:val="auto"/>
          <w:sz w:val="32"/>
          <w:szCs w:val="32"/>
          <w:lang w:val="en-US" w:eastAsia="zh-CN"/>
        </w:rPr>
        <w:t>日</w:t>
      </w:r>
      <w:r>
        <w:rPr>
          <w:rFonts w:hint="eastAsia" w:ascii="仿宋" w:hAnsi="仿宋" w:eastAsia="仿宋" w:cs="仿宋"/>
          <w:bCs/>
          <w:color w:val="auto"/>
          <w:sz w:val="32"/>
          <w:szCs w:val="32"/>
          <w:lang w:val="en-US"/>
        </w:rPr>
        <w:t>至</w:t>
      </w:r>
      <w:r>
        <w:rPr>
          <w:rFonts w:hint="eastAsia" w:ascii="仿宋" w:hAnsi="仿宋" w:eastAsia="仿宋" w:cs="仿宋"/>
          <w:bCs/>
          <w:color w:val="auto"/>
          <w:sz w:val="32"/>
          <w:szCs w:val="32"/>
          <w:u w:val="single"/>
          <w:lang w:val="en-US" w:eastAsia="zh-CN"/>
        </w:rPr>
        <w:t>2024</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5  </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7</w:t>
      </w:r>
      <w:r>
        <w:rPr>
          <w:rFonts w:hint="eastAsia" w:ascii="仿宋" w:hAnsi="仿宋" w:eastAsia="仿宋" w:cs="仿宋"/>
          <w:bCs/>
          <w:color w:val="auto"/>
          <w:sz w:val="32"/>
          <w:szCs w:val="32"/>
          <w:lang w:val="en-US" w:eastAsia="zh-CN"/>
        </w:rPr>
        <w:t>日</w:t>
      </w:r>
      <w:r>
        <w:rPr>
          <w:rFonts w:hint="eastAsia" w:ascii="仿宋" w:hAnsi="仿宋" w:eastAsia="仿宋" w:cs="仿宋"/>
          <w:bCs/>
          <w:color w:val="auto"/>
          <w:sz w:val="32"/>
          <w:szCs w:val="32"/>
          <w:lang w:val="en-US"/>
        </w:rPr>
        <w:t>止。</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560" w:lineRule="exact"/>
        <w:ind w:left="0" w:leftChars="0" w:right="0" w:rightChars="0" w:firstLine="585" w:firstLineChars="183"/>
        <w:jc w:val="left"/>
        <w:textAlignment w:val="auto"/>
        <w:outlineLvl w:val="9"/>
        <w:rPr>
          <w:rFonts w:hint="eastAsia" w:ascii="黑体" w:hAnsi="黑体" w:eastAsia="黑体" w:cs="黑体"/>
          <w:b w:val="0"/>
          <w:bCs/>
          <w:color w:val="auto"/>
          <w:sz w:val="32"/>
          <w:szCs w:val="32"/>
          <w:lang w:val="en-US" w:eastAsia="zh-CN"/>
        </w:rPr>
      </w:pPr>
      <w:bookmarkStart w:id="3" w:name="_Toc7515"/>
      <w:r>
        <w:rPr>
          <w:rFonts w:hint="eastAsia" w:ascii="黑体" w:hAnsi="黑体" w:eastAsia="黑体" w:cs="黑体"/>
          <w:b w:val="0"/>
          <w:bCs/>
          <w:color w:val="auto"/>
          <w:sz w:val="32"/>
          <w:szCs w:val="32"/>
          <w:lang w:val="en-US" w:eastAsia="zh-CN"/>
        </w:rPr>
        <w:t>六、采购人名称、地址和联系方式</w:t>
      </w:r>
      <w:bookmarkEnd w:id="3"/>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bCs/>
          <w:color w:val="auto"/>
          <w:sz w:val="32"/>
          <w:szCs w:val="32"/>
          <w:lang w:val="en-US" w:eastAsia="zh-CN"/>
        </w:rPr>
        <w:t>广东省监狱中心医院</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地址：</w:t>
      </w:r>
      <w:r>
        <w:rPr>
          <w:rFonts w:hint="eastAsia" w:ascii="仿宋" w:hAnsi="仿宋" w:eastAsia="仿宋" w:cs="仿宋"/>
          <w:bCs/>
          <w:color w:val="auto"/>
          <w:sz w:val="32"/>
          <w:szCs w:val="32"/>
          <w:lang w:val="en-US" w:eastAsia="zh-CN"/>
        </w:rPr>
        <w:t>广东省广州市白云区石井石潭西路88号</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联系人：</w:t>
      </w:r>
      <w:r>
        <w:rPr>
          <w:rFonts w:hint="eastAsia" w:ascii="仿宋" w:hAnsi="仿宋" w:eastAsia="仿宋" w:cs="仿宋"/>
          <w:bCs/>
          <w:color w:val="auto"/>
          <w:sz w:val="32"/>
          <w:szCs w:val="32"/>
          <w:lang w:val="en-US" w:eastAsia="zh-CN"/>
        </w:rPr>
        <w:t>广东省监狱中心医院</w:t>
      </w:r>
      <w:r>
        <w:rPr>
          <w:rFonts w:hint="eastAsia" w:ascii="仿宋" w:hAnsi="仿宋" w:eastAsia="仿宋" w:cs="仿宋"/>
          <w:color w:val="auto"/>
          <w:sz w:val="32"/>
          <w:szCs w:val="32"/>
          <w:highlight w:val="none"/>
          <w:lang w:val="en-US" w:eastAsia="zh-CN"/>
        </w:rPr>
        <w:t xml:space="preserve"> 汪</w:t>
      </w:r>
      <w:r>
        <w:rPr>
          <w:rFonts w:hint="eastAsia" w:ascii="仿宋" w:hAnsi="仿宋" w:eastAsia="仿宋" w:cs="仿宋"/>
          <w:color w:val="auto"/>
          <w:sz w:val="32"/>
          <w:szCs w:val="32"/>
          <w:highlight w:val="none"/>
          <w:lang w:eastAsia="zh-CN"/>
        </w:rPr>
        <w:t>先生</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560" w:lineRule="exact"/>
        <w:ind w:left="0" w:leftChars="0" w:firstLine="660" w:firstLineChars="0"/>
        <w:textAlignment w:val="auto"/>
        <w:outlineLvl w:val="9"/>
        <w:rPr>
          <w:rFonts w:hint="eastAsia"/>
        </w:rPr>
      </w:pPr>
      <w:r>
        <w:rPr>
          <w:rFonts w:hint="eastAsia" w:ascii="仿宋" w:hAnsi="仿宋" w:eastAsia="仿宋" w:cs="仿宋"/>
          <w:color w:val="auto"/>
          <w:sz w:val="32"/>
          <w:szCs w:val="32"/>
          <w:highlight w:val="none"/>
        </w:rPr>
        <w:t>联系电话：</w:t>
      </w:r>
      <w:r>
        <w:rPr>
          <w:rFonts w:hint="eastAsia" w:ascii="仿宋" w:hAnsi="仿宋" w:eastAsia="仿宋" w:cs="仿宋"/>
          <w:color w:val="auto"/>
          <w:sz w:val="32"/>
          <w:szCs w:val="32"/>
          <w:highlight w:val="none"/>
          <w:lang w:val="en-US" w:eastAsia="zh-CN"/>
        </w:rPr>
        <w:t>020-86417983</w:t>
      </w:r>
      <w:r>
        <w:rPr>
          <w:rFonts w:hint="eastAsia" w:ascii="仿宋" w:hAnsi="仿宋" w:eastAsia="仿宋" w:cs="仿宋"/>
          <w:color w:val="auto"/>
          <w:sz w:val="32"/>
          <w:szCs w:val="32"/>
          <w:highlight w:val="none"/>
          <w:lang w:val="en-US"/>
        </w:rPr>
        <w:t xml:space="preserve"> </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tabs>
          <w:tab w:val="left" w:pos="142"/>
          <w:tab w:val="left" w:pos="7700"/>
        </w:tabs>
        <w:kinsoku/>
        <w:wordWrap/>
        <w:overflowPunct/>
        <w:topLinePunct w:val="0"/>
        <w:autoSpaceDE w:val="0"/>
        <w:autoSpaceDN w:val="0"/>
        <w:bidi w:val="0"/>
        <w:adjustRightInd w:val="0"/>
        <w:snapToGrid w:val="0"/>
        <w:spacing w:line="560" w:lineRule="exact"/>
        <w:ind w:left="0" w:leftChars="0" w:right="1142" w:rightChars="519" w:firstLine="0" w:firstLine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广东省监狱中心医院</w:t>
      </w:r>
    </w:p>
    <w:p>
      <w:pPr>
        <w:keepNext w:val="0"/>
        <w:keepLines w:val="0"/>
        <w:pageBreakBefore w:val="0"/>
        <w:widowControl w:val="0"/>
        <w:tabs>
          <w:tab w:val="left" w:pos="142"/>
        </w:tabs>
        <w:kinsoku/>
        <w:wordWrap/>
        <w:overflowPunct/>
        <w:topLinePunct w:val="0"/>
        <w:autoSpaceDE w:val="0"/>
        <w:autoSpaceDN w:val="0"/>
        <w:bidi w:val="0"/>
        <w:adjustRightInd w:val="0"/>
        <w:snapToGrid w:val="0"/>
        <w:spacing w:line="560" w:lineRule="exact"/>
        <w:ind w:left="0" w:leftChars="0" w:right="1142" w:rightChars="519" w:firstLine="0" w:firstLineChars="0"/>
        <w:jc w:val="right"/>
        <w:textAlignment w:val="auto"/>
        <w:outlineLvl w:val="9"/>
        <w:rPr>
          <w:rFonts w:hint="eastAsia"/>
          <w:lang w:val="en-US"/>
        </w:rPr>
      </w:pPr>
      <w:r>
        <w:rPr>
          <w:rFonts w:hint="eastAsia" w:ascii="仿宋" w:hAnsi="仿宋" w:eastAsia="仿宋" w:cs="仿宋"/>
          <w:bCs/>
          <w:color w:val="auto"/>
          <w:sz w:val="32"/>
          <w:szCs w:val="32"/>
          <w:u w:val="single"/>
          <w:lang w:val="en-US" w:eastAsia="zh-CN"/>
        </w:rPr>
        <w:t>2024</w:t>
      </w:r>
      <w:r>
        <w:rPr>
          <w:rFonts w:hint="eastAsia" w:ascii="仿宋" w:hAnsi="仿宋" w:eastAsia="仿宋" w:cs="仿宋"/>
          <w:bCs/>
          <w:color w:val="auto"/>
          <w:sz w:val="32"/>
          <w:szCs w:val="32"/>
          <w:lang w:val="en-US" w:eastAsia="zh-CN"/>
        </w:rPr>
        <w:t>年</w:t>
      </w:r>
      <w:r>
        <w:rPr>
          <w:rFonts w:hint="eastAsia" w:ascii="仿宋" w:hAnsi="仿宋" w:eastAsia="仿宋" w:cs="仿宋"/>
          <w:bCs/>
          <w:color w:val="auto"/>
          <w:sz w:val="32"/>
          <w:szCs w:val="32"/>
          <w:u w:val="single"/>
          <w:lang w:val="en-US" w:eastAsia="zh-CN"/>
        </w:rPr>
        <w:t xml:space="preserve"> 4</w:t>
      </w:r>
      <w:r>
        <w:rPr>
          <w:rFonts w:hint="eastAsia" w:ascii="仿宋" w:hAnsi="仿宋" w:eastAsia="仿宋" w:cs="仿宋"/>
          <w:bCs/>
          <w:color w:val="auto"/>
          <w:sz w:val="32"/>
          <w:szCs w:val="32"/>
          <w:lang w:val="en-US" w:eastAsia="zh-CN"/>
        </w:rPr>
        <w:t>月</w:t>
      </w:r>
      <w:r>
        <w:rPr>
          <w:rFonts w:hint="eastAsia" w:ascii="仿宋" w:hAnsi="仿宋" w:eastAsia="仿宋" w:cs="仿宋"/>
          <w:bCs/>
          <w:color w:val="auto"/>
          <w:sz w:val="32"/>
          <w:szCs w:val="32"/>
          <w:u w:val="single"/>
          <w:lang w:val="en-US" w:eastAsia="zh-CN"/>
        </w:rPr>
        <w:t xml:space="preserve"> 30 </w:t>
      </w:r>
      <w:r>
        <w:rPr>
          <w:rFonts w:hint="eastAsia" w:ascii="仿宋" w:hAnsi="仿宋" w:eastAsia="仿宋" w:cs="仿宋"/>
          <w:bCs/>
          <w:color w:val="auto"/>
          <w:sz w:val="32"/>
          <w:szCs w:val="32"/>
          <w:lang w:val="en-US" w:eastAsia="zh-CN"/>
        </w:rPr>
        <w:t xml:space="preserve">日  </w:t>
      </w:r>
    </w:p>
    <w:tbl>
      <w:tblPr>
        <w:tblStyle w:val="10"/>
        <w:tblpPr w:leftFromText="180" w:rightFromText="180" w:vertAnchor="text" w:horzAnchor="page" w:tblpX="1583" w:tblpY="195"/>
        <w:tblOverlap w:val="never"/>
        <w:tblW w:w="9024" w:type="dxa"/>
        <w:tblInd w:w="0" w:type="dxa"/>
        <w:shd w:val="clear" w:color="auto" w:fill="auto"/>
        <w:tblLayout w:type="fixed"/>
        <w:tblCellMar>
          <w:top w:w="0" w:type="dxa"/>
          <w:left w:w="0" w:type="dxa"/>
          <w:bottom w:w="0" w:type="dxa"/>
          <w:right w:w="0" w:type="dxa"/>
        </w:tblCellMar>
      </w:tblPr>
      <w:tblGrid>
        <w:gridCol w:w="2166"/>
        <w:gridCol w:w="2166"/>
        <w:gridCol w:w="2173"/>
        <w:gridCol w:w="2519"/>
      </w:tblGrid>
      <w:tr>
        <w:tblPrEx>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44"/>
                <w:szCs w:val="44"/>
                <w:u w:val="none"/>
                <w:lang w:val="en-US" w:eastAsia="zh-CN" w:bidi="ar"/>
              </w:rPr>
              <w:t>报名登记表</w:t>
            </w:r>
          </w:p>
        </w:tc>
      </w:tr>
      <w:tr>
        <w:tblPrEx>
          <w:shd w:val="clear" w:color="auto" w:fill="auto"/>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shd w:val="clear" w:color="auto" w:fill="auto"/>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广东省监狱中心医院隔离病区周边绿化及配套设施项目</w:t>
            </w:r>
            <w:r>
              <w:rPr>
                <w:rFonts w:hint="eastAsia" w:ascii="仿宋" w:hAnsi="仿宋" w:eastAsia="仿宋" w:cs="仿宋"/>
                <w:sz w:val="32"/>
                <w:szCs w:val="32"/>
                <w:lang w:val="en-US" w:eastAsia="zh-CN"/>
              </w:rPr>
              <w:t>（重招）</w:t>
            </w:r>
          </w:p>
        </w:tc>
      </w:tr>
      <w:tr>
        <w:tblPrEx>
          <w:shd w:val="clear" w:color="auto" w:fill="auto"/>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1018"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shd w:val="clear" w:color="auto" w:fill="auto"/>
          <w:tblCellMar>
            <w:top w:w="0" w:type="dxa"/>
            <w:left w:w="0" w:type="dxa"/>
            <w:bottom w:w="0" w:type="dxa"/>
            <w:right w:w="0" w:type="dxa"/>
          </w:tblCellMar>
        </w:tblPrEx>
        <w:trPr>
          <w:trHeight w:val="1260" w:hRule="atLeast"/>
        </w:trPr>
        <w:tc>
          <w:tcPr>
            <w:tcW w:w="2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shd w:val="clear" w:color="auto" w:fill="auto"/>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shd w:val="clear" w:color="auto" w:fill="auto"/>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pStyle w:val="4"/>
        <w:keepNext/>
        <w:keepLines/>
        <w:pageBreakBefore w:val="0"/>
        <w:widowControl w:val="0"/>
        <w:kinsoku/>
        <w:wordWrap/>
        <w:overflowPunct/>
        <w:topLinePunct w:val="0"/>
        <w:autoSpaceDE w:val="0"/>
        <w:autoSpaceDN w:val="0"/>
        <w:bidi w:val="0"/>
        <w:adjustRightInd/>
        <w:snapToGrid/>
        <w:spacing w:line="20" w:lineRule="exact"/>
        <w:textAlignment w:val="auto"/>
        <w:outlineLvl w:val="1"/>
        <w:rPr>
          <w:rFonts w:hint="eastAsia"/>
        </w:rPr>
      </w:pPr>
    </w:p>
    <w:p>
      <w:pPr>
        <w:spacing w:line="360" w:lineRule="auto"/>
        <w:outlineLvl w:val="0"/>
        <w:rPr>
          <w:rFonts w:hint="eastAsia" w:ascii="宋体" w:hAnsi="宋体" w:cs="Arial"/>
          <w:b/>
          <w:bCs/>
          <w:color w:val="auto"/>
          <w:sz w:val="32"/>
          <w:szCs w:val="18"/>
        </w:rPr>
      </w:pPr>
      <w:r>
        <w:rPr>
          <w:rFonts w:hint="eastAsia" w:ascii="宋体" w:hAnsi="宋体" w:cs="Arial"/>
          <w:b/>
          <w:bCs/>
          <w:color w:val="auto"/>
          <w:sz w:val="32"/>
          <w:szCs w:val="18"/>
        </w:rPr>
        <w:t xml:space="preserve"> </w:t>
      </w:r>
    </w:p>
    <w:p>
      <w:pPr>
        <w:spacing w:line="360" w:lineRule="auto"/>
        <w:outlineLvl w:val="0"/>
        <w:rPr>
          <w:rFonts w:hint="eastAsia" w:ascii="宋体" w:hAnsi="宋体"/>
          <w:b/>
          <w:color w:val="auto"/>
          <w:sz w:val="32"/>
          <w:szCs w:val="32"/>
        </w:rPr>
      </w:pPr>
      <w:r>
        <w:rPr>
          <w:rFonts w:hint="eastAsia" w:ascii="宋体" w:hAnsi="宋体" w:cs="Arial"/>
          <w:b/>
          <w:bCs/>
          <w:color w:val="auto"/>
          <w:sz w:val="32"/>
          <w:szCs w:val="18"/>
          <w:lang w:eastAsia="zh-CN"/>
        </w:rPr>
        <w:t>附件</w:t>
      </w:r>
      <w:r>
        <w:rPr>
          <w:rFonts w:hint="eastAsia" w:ascii="宋体" w:hAnsi="宋体" w:cs="Arial"/>
          <w:b/>
          <w:bCs/>
          <w:color w:val="auto"/>
          <w:sz w:val="32"/>
          <w:szCs w:val="18"/>
          <w:lang w:val="en-US" w:eastAsia="zh-CN"/>
        </w:rPr>
        <w:t xml:space="preserve">1              </w:t>
      </w:r>
      <w:r>
        <w:rPr>
          <w:rFonts w:hint="eastAsia" w:ascii="宋体" w:hAnsi="宋体" w:cs="Arial"/>
          <w:b/>
          <w:bCs/>
          <w:color w:val="auto"/>
          <w:sz w:val="32"/>
          <w:szCs w:val="18"/>
        </w:rPr>
        <w:t xml:space="preserve">响应函 </w:t>
      </w:r>
    </w:p>
    <w:p>
      <w:pPr>
        <w:pStyle w:val="15"/>
        <w:overflowPunct/>
        <w:autoSpaceDE/>
        <w:autoSpaceDN/>
        <w:spacing w:line="360" w:lineRule="auto"/>
        <w:textAlignment w:val="auto"/>
        <w:rPr>
          <w:rFonts w:hint="eastAsia" w:ascii="宋体" w:hAnsi="宋体" w:eastAsia="宋体"/>
          <w:b/>
          <w:bCs/>
          <w:color w:val="auto"/>
          <w:kern w:val="2"/>
          <w:sz w:val="21"/>
          <w:szCs w:val="21"/>
        </w:rPr>
      </w:pPr>
      <w:r>
        <w:rPr>
          <w:rFonts w:hint="eastAsia" w:ascii="宋体" w:hAnsi="宋体" w:eastAsia="宋体"/>
          <w:b/>
          <w:color w:val="auto"/>
          <w:kern w:val="2"/>
          <w:sz w:val="21"/>
          <w:szCs w:val="21"/>
        </w:rPr>
        <w:t>致</w:t>
      </w:r>
      <w:r>
        <w:rPr>
          <w:rFonts w:hint="eastAsia" w:ascii="宋体" w:hAnsi="宋体" w:eastAsia="宋体"/>
          <w:color w:val="auto"/>
          <w:kern w:val="2"/>
          <w:sz w:val="21"/>
          <w:szCs w:val="21"/>
        </w:rPr>
        <w:t>：广东省监狱中心医院</w:t>
      </w:r>
    </w:p>
    <w:p>
      <w:pPr>
        <w:adjustRightInd w:val="0"/>
        <w:spacing w:line="360" w:lineRule="auto"/>
        <w:ind w:firstLine="440" w:firstLineChars="200"/>
        <w:rPr>
          <w:rFonts w:hint="eastAsia" w:ascii="宋体" w:hAnsi="宋体"/>
          <w:snapToGrid w:val="0"/>
          <w:color w:val="auto"/>
          <w:kern w:val="0"/>
          <w:szCs w:val="21"/>
          <w:u w:val="single"/>
        </w:rPr>
      </w:pPr>
      <w:r>
        <w:rPr>
          <w:rFonts w:hint="eastAsia" w:ascii="宋体" w:hAnsi="宋体"/>
          <w:color w:val="auto"/>
          <w:szCs w:val="21"/>
        </w:rPr>
        <w:t>我方确认收到贵方提供的项目编号为202</w:t>
      </w:r>
      <w:r>
        <w:rPr>
          <w:rFonts w:hint="eastAsia" w:ascii="宋体" w:hAnsi="宋体"/>
          <w:color w:val="auto"/>
          <w:szCs w:val="21"/>
          <w:lang w:val="en-US" w:eastAsia="zh-CN"/>
        </w:rPr>
        <w:t>403004</w:t>
      </w:r>
      <w:r>
        <w:rPr>
          <w:rFonts w:hint="eastAsia" w:ascii="宋体" w:hAnsi="宋体"/>
          <w:color w:val="auto"/>
          <w:szCs w:val="21"/>
        </w:rPr>
        <w:t>的</w:t>
      </w:r>
      <w:r>
        <w:rPr>
          <w:rFonts w:hint="eastAsia" w:ascii="宋体" w:hAnsi="宋体"/>
          <w:snapToGrid w:val="0"/>
          <w:color w:val="auto"/>
          <w:kern w:val="0"/>
          <w:szCs w:val="21"/>
          <w:u w:val="single"/>
        </w:rPr>
        <w:t xml:space="preserve"> </w:t>
      </w:r>
      <w:r>
        <w:rPr>
          <w:rFonts w:hint="eastAsia" w:ascii="宋体" w:hAnsi="宋体" w:eastAsia="宋体" w:cs="宋体"/>
          <w:color w:val="auto"/>
          <w:szCs w:val="21"/>
          <w:u w:val="single"/>
        </w:rPr>
        <w:t>广东省监狱中心医院</w:t>
      </w:r>
      <w:r>
        <w:rPr>
          <w:rFonts w:hint="eastAsia" w:ascii="宋体" w:hAnsi="宋体" w:eastAsia="宋体" w:cs="宋体"/>
          <w:color w:val="auto"/>
          <w:szCs w:val="21"/>
          <w:u w:val="single"/>
          <w:lang w:val="en-US" w:eastAsia="zh-CN"/>
        </w:rPr>
        <w:t>隔离病区周边绿化及配套设施项目（重招）</w:t>
      </w:r>
      <w:r>
        <w:rPr>
          <w:rFonts w:hint="eastAsia" w:ascii="宋体" w:hAnsi="宋体"/>
          <w:color w:val="auto"/>
          <w:szCs w:val="21"/>
          <w:lang w:eastAsia="zh-CN"/>
        </w:rPr>
        <w:t>需求书及采购公告</w:t>
      </w:r>
      <w:r>
        <w:rPr>
          <w:rFonts w:hint="eastAsia" w:ascii="宋体" w:hAnsi="宋体"/>
          <w:color w:val="auto"/>
          <w:szCs w:val="21"/>
        </w:rPr>
        <w:t>的全部内容，我方完全明白</w:t>
      </w:r>
      <w:r>
        <w:rPr>
          <w:rFonts w:hint="eastAsia" w:ascii="宋体" w:hAnsi="宋体"/>
          <w:color w:val="auto"/>
          <w:szCs w:val="21"/>
          <w:lang w:eastAsia="zh-CN"/>
        </w:rPr>
        <w:t>需求书及采购公告</w:t>
      </w:r>
      <w:r>
        <w:rPr>
          <w:rFonts w:hint="eastAsia" w:ascii="宋体" w:hAnsi="宋体"/>
          <w:color w:val="auto"/>
          <w:szCs w:val="21"/>
        </w:rPr>
        <w:t>的所有条款要求，决定响应本项目，据此我方承诺如下：</w:t>
      </w:r>
    </w:p>
    <w:p>
      <w:pPr>
        <w:tabs>
          <w:tab w:val="left" w:pos="406"/>
        </w:tabs>
        <w:adjustRightInd w:val="0"/>
        <w:spacing w:line="360" w:lineRule="auto"/>
        <w:ind w:left="-126"/>
        <w:rPr>
          <w:rFonts w:hint="eastAsia" w:ascii="宋体" w:hAnsi="宋体"/>
          <w:color w:val="auto"/>
          <w:szCs w:val="21"/>
        </w:rPr>
      </w:pPr>
      <w:r>
        <w:rPr>
          <w:rFonts w:hint="eastAsia" w:ascii="宋体" w:hAnsi="宋体"/>
          <w:color w:val="auto"/>
          <w:szCs w:val="21"/>
        </w:rPr>
        <w:t>1. 我方</w:t>
      </w:r>
      <w:r>
        <w:rPr>
          <w:rFonts w:hint="eastAsia" w:ascii="宋体" w:hAnsi="宋体"/>
          <w:color w:val="auto"/>
          <w:kern w:val="10"/>
          <w:szCs w:val="21"/>
        </w:rPr>
        <w:t>决定参加：项目编号为202</w:t>
      </w:r>
      <w:r>
        <w:rPr>
          <w:rFonts w:hint="eastAsia" w:ascii="宋体" w:hAnsi="宋体"/>
          <w:color w:val="auto"/>
          <w:kern w:val="10"/>
          <w:szCs w:val="21"/>
          <w:lang w:val="en-US" w:eastAsia="zh-CN"/>
        </w:rPr>
        <w:t>403004</w:t>
      </w:r>
      <w:r>
        <w:rPr>
          <w:rFonts w:hint="eastAsia" w:ascii="宋体" w:hAnsi="宋体"/>
          <w:color w:val="auto"/>
          <w:kern w:val="10"/>
          <w:szCs w:val="21"/>
        </w:rPr>
        <w:t>的报价</w:t>
      </w:r>
      <w:r>
        <w:rPr>
          <w:rFonts w:hint="eastAsia" w:ascii="宋体" w:hAnsi="宋体"/>
          <w:color w:val="auto"/>
          <w:szCs w:val="21"/>
        </w:rPr>
        <w:t>。</w:t>
      </w:r>
    </w:p>
    <w:p>
      <w:pPr>
        <w:tabs>
          <w:tab w:val="left" w:pos="406"/>
        </w:tabs>
        <w:adjustRightInd w:val="0"/>
        <w:spacing w:line="360" w:lineRule="auto"/>
        <w:ind w:left="-126"/>
        <w:rPr>
          <w:rFonts w:hint="eastAsia" w:ascii="宋体" w:hAnsi="宋体"/>
          <w:color w:val="auto"/>
          <w:szCs w:val="21"/>
        </w:rPr>
      </w:pPr>
      <w:r>
        <w:rPr>
          <w:rFonts w:hint="eastAsia" w:ascii="宋体" w:hAnsi="宋体"/>
          <w:color w:val="auto"/>
          <w:szCs w:val="21"/>
        </w:rPr>
        <w:t>2. 本</w:t>
      </w:r>
      <w:r>
        <w:rPr>
          <w:rFonts w:hint="eastAsia" w:ascii="宋体" w:hAnsi="宋体"/>
          <w:color w:val="auto"/>
          <w:szCs w:val="21"/>
          <w:lang w:eastAsia="zh-CN"/>
        </w:rPr>
        <w:t>需求书</w:t>
      </w:r>
      <w:r>
        <w:rPr>
          <w:rFonts w:hint="eastAsia" w:ascii="宋体" w:hAnsi="宋体"/>
          <w:color w:val="auto"/>
          <w:szCs w:val="21"/>
        </w:rPr>
        <w:t>的有效期为在报价截止日后不低于60天内有效，如成交，有效期将延至合同终止日为止。</w:t>
      </w:r>
    </w:p>
    <w:p>
      <w:pPr>
        <w:tabs>
          <w:tab w:val="left" w:pos="406"/>
        </w:tabs>
        <w:adjustRightInd w:val="0"/>
        <w:spacing w:line="360" w:lineRule="auto"/>
        <w:ind w:left="-126"/>
        <w:rPr>
          <w:rFonts w:hint="eastAsia" w:ascii="宋体" w:hAnsi="宋体"/>
          <w:color w:val="auto"/>
          <w:szCs w:val="21"/>
        </w:rPr>
      </w:pPr>
      <w:r>
        <w:rPr>
          <w:rFonts w:hint="eastAsia" w:ascii="宋体" w:hAnsi="宋体"/>
          <w:color w:val="auto"/>
          <w:szCs w:val="21"/>
        </w:rPr>
        <w:t>3. 我方同意提供</w:t>
      </w:r>
      <w:r>
        <w:rPr>
          <w:rFonts w:hint="eastAsia" w:ascii="宋体" w:hAnsi="宋体"/>
          <w:color w:val="auto"/>
          <w:szCs w:val="21"/>
          <w:lang w:val="en-US" w:eastAsia="zh-CN"/>
        </w:rPr>
        <w:t>采购人</w:t>
      </w:r>
      <w:r>
        <w:rPr>
          <w:rFonts w:hint="eastAsia" w:ascii="宋体" w:hAnsi="宋体"/>
          <w:color w:val="auto"/>
          <w:szCs w:val="21"/>
        </w:rPr>
        <w:t>要求的有关报价的一切数据或资料。</w:t>
      </w:r>
    </w:p>
    <w:p>
      <w:pPr>
        <w:tabs>
          <w:tab w:val="left" w:pos="406"/>
        </w:tabs>
        <w:adjustRightInd w:val="0"/>
        <w:spacing w:line="360" w:lineRule="auto"/>
        <w:ind w:left="-126"/>
        <w:rPr>
          <w:rFonts w:hint="default" w:eastAsia="宋体"/>
          <w:lang w:val="en-US" w:eastAsia="zh-CN"/>
        </w:rPr>
      </w:pPr>
      <w:r>
        <w:rPr>
          <w:rFonts w:hint="eastAsia" w:ascii="宋体" w:hAnsi="宋体"/>
          <w:color w:val="auto"/>
          <w:szCs w:val="21"/>
          <w:lang w:val="en-US" w:eastAsia="zh-CN"/>
        </w:rPr>
        <w:t>4. 我方承诺完全响应项目需求书及采购公告相关要求。</w:t>
      </w:r>
    </w:p>
    <w:p>
      <w:pPr>
        <w:tabs>
          <w:tab w:val="left" w:pos="406"/>
        </w:tabs>
        <w:adjustRightInd w:val="0"/>
        <w:spacing w:line="360" w:lineRule="auto"/>
        <w:ind w:left="198" w:leftChars="-60" w:hanging="330" w:hangingChars="150"/>
        <w:rPr>
          <w:rFonts w:hint="eastAsia" w:ascii="宋体" w:hAnsi="宋体"/>
          <w:color w:val="auto"/>
          <w:szCs w:val="21"/>
        </w:rPr>
      </w:pPr>
      <w:r>
        <w:rPr>
          <w:rFonts w:hint="eastAsia" w:ascii="宋体" w:hAnsi="宋体"/>
          <w:color w:val="auto"/>
          <w:szCs w:val="21"/>
        </w:rPr>
        <w:t>5. 我方在参与报价前已仔细研究了</w:t>
      </w:r>
      <w:r>
        <w:rPr>
          <w:rFonts w:hint="eastAsia" w:ascii="宋体" w:hAnsi="宋体"/>
          <w:color w:val="auto"/>
          <w:szCs w:val="21"/>
          <w:lang w:eastAsia="zh-CN"/>
        </w:rPr>
        <w:t>需求书及采购公告</w:t>
      </w:r>
      <w:r>
        <w:rPr>
          <w:rFonts w:hint="eastAsia" w:ascii="宋体" w:hAnsi="宋体"/>
          <w:color w:val="auto"/>
          <w:szCs w:val="21"/>
        </w:rPr>
        <w:t>的所有内容，包括澄清修改文件（如果有的话）和所有相关资料，我方完全明白并认为此</w:t>
      </w:r>
      <w:r>
        <w:rPr>
          <w:rFonts w:hint="eastAsia" w:ascii="宋体" w:hAnsi="宋体"/>
          <w:color w:val="auto"/>
          <w:szCs w:val="21"/>
          <w:lang w:eastAsia="zh-CN"/>
        </w:rPr>
        <w:t>需求书及采购公告</w:t>
      </w:r>
      <w:r>
        <w:rPr>
          <w:rFonts w:hint="eastAsia" w:ascii="宋体" w:hAnsi="宋体"/>
          <w:color w:val="auto"/>
          <w:szCs w:val="21"/>
        </w:rPr>
        <w:t>没有倾向性，也没有存在排斥潜在供应商的内容，我方同意</w:t>
      </w:r>
      <w:r>
        <w:rPr>
          <w:rFonts w:hint="eastAsia" w:ascii="宋体" w:hAnsi="宋体"/>
          <w:color w:val="auto"/>
          <w:szCs w:val="21"/>
          <w:lang w:eastAsia="zh-CN"/>
        </w:rPr>
        <w:t>需求书及采购公告</w:t>
      </w:r>
      <w:r>
        <w:rPr>
          <w:rFonts w:hint="eastAsia" w:ascii="宋体" w:hAnsi="宋体"/>
          <w:color w:val="auto"/>
          <w:szCs w:val="21"/>
        </w:rPr>
        <w:t>的相关条款，放弃对</w:t>
      </w:r>
      <w:r>
        <w:rPr>
          <w:rFonts w:hint="eastAsia" w:ascii="宋体" w:hAnsi="宋体"/>
          <w:color w:val="auto"/>
          <w:szCs w:val="21"/>
          <w:lang w:eastAsia="zh-CN"/>
        </w:rPr>
        <w:t>需求书及采购公告</w:t>
      </w:r>
      <w:r>
        <w:rPr>
          <w:rFonts w:hint="eastAsia" w:ascii="宋体" w:hAnsi="宋体"/>
          <w:color w:val="auto"/>
          <w:szCs w:val="21"/>
        </w:rPr>
        <w:t>提出误解和质疑的一切权利。</w:t>
      </w:r>
    </w:p>
    <w:p>
      <w:pPr>
        <w:tabs>
          <w:tab w:val="left" w:pos="406"/>
        </w:tabs>
        <w:adjustRightInd w:val="0"/>
        <w:spacing w:line="360" w:lineRule="auto"/>
        <w:ind w:left="198" w:leftChars="-60" w:hanging="330" w:hangingChars="150"/>
        <w:rPr>
          <w:rFonts w:hint="eastAsia"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 xml:space="preserve"> 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tabs>
          <w:tab w:val="left" w:pos="406"/>
        </w:tabs>
        <w:adjustRightInd w:val="0"/>
        <w:spacing w:line="360" w:lineRule="auto"/>
        <w:ind w:left="-126"/>
        <w:rPr>
          <w:rFonts w:hint="eastAsia"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 xml:space="preserve"> 与本报价有关的一切正式往来信函请寄：</w:t>
      </w:r>
    </w:p>
    <w:p>
      <w:pPr>
        <w:tabs>
          <w:tab w:val="left" w:pos="406"/>
        </w:tabs>
        <w:adjustRightInd w:val="0"/>
        <w:spacing w:line="360" w:lineRule="auto"/>
        <w:ind w:left="-126"/>
        <w:rPr>
          <w:rFonts w:hint="eastAsia" w:ascii="宋体" w:hAnsi="宋体"/>
          <w:b/>
          <w:bCs/>
          <w:color w:val="auto"/>
          <w:szCs w:val="21"/>
        </w:rPr>
      </w:pPr>
    </w:p>
    <w:p>
      <w:pPr>
        <w:tabs>
          <w:tab w:val="left" w:pos="406"/>
        </w:tabs>
        <w:adjustRightInd w:val="0"/>
        <w:spacing w:line="300" w:lineRule="auto"/>
        <w:ind w:left="-132" w:leftChars="-60"/>
        <w:rPr>
          <w:rFonts w:hint="eastAsia" w:ascii="宋体" w:hAnsi="宋体"/>
          <w:color w:val="auto"/>
          <w:szCs w:val="21"/>
          <w:u w:val="single"/>
        </w:rPr>
      </w:pPr>
      <w:r>
        <w:rPr>
          <w:rFonts w:hint="eastAsia" w:ascii="宋体" w:hAnsi="宋体"/>
          <w:color w:val="auto"/>
          <w:szCs w:val="21"/>
        </w:rPr>
        <w:t xml:space="preserve"> 地  址：</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olor w:val="auto"/>
          <w:szCs w:val="21"/>
          <w:u w:val="single"/>
        </w:rPr>
        <w:t xml:space="preserve">                </w:t>
      </w:r>
    </w:p>
    <w:p>
      <w:pPr>
        <w:adjustRightInd w:val="0"/>
        <w:spacing w:line="300" w:lineRule="auto"/>
        <w:rPr>
          <w:rFonts w:hint="eastAsia"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xml:space="preserve">              </w:t>
      </w:r>
      <w:r>
        <w:rPr>
          <w:rFonts w:hint="eastAsia" w:ascii="宋体" w:hAnsi="宋体"/>
          <w:color w:val="auto"/>
          <w:szCs w:val="21"/>
        </w:rPr>
        <w:t xml:space="preserve">               传    真：</w:t>
      </w:r>
      <w:r>
        <w:rPr>
          <w:rFonts w:hint="eastAsia" w:ascii="宋体" w:hAnsi="宋体"/>
          <w:color w:val="auto"/>
          <w:szCs w:val="21"/>
          <w:u w:val="single"/>
        </w:rPr>
        <w:t xml:space="preserve">                </w:t>
      </w:r>
    </w:p>
    <w:p>
      <w:pPr>
        <w:adjustRightInd w:val="0"/>
        <w:spacing w:line="300" w:lineRule="auto"/>
        <w:rPr>
          <w:rFonts w:hint="eastAsia" w:ascii="宋体" w:hAnsi="宋体"/>
          <w:color w:val="auto"/>
          <w:szCs w:val="21"/>
        </w:rPr>
      </w:pPr>
      <w:r>
        <w:rPr>
          <w:rFonts w:hint="eastAsia" w:ascii="宋体" w:hAnsi="宋体"/>
          <w:color w:val="auto"/>
          <w:szCs w:val="21"/>
        </w:rPr>
        <w:t xml:space="preserve">供应商（法人公章）：                  </w:t>
      </w:r>
    </w:p>
    <w:p>
      <w:pPr>
        <w:adjustRightInd w:val="0"/>
        <w:spacing w:line="300" w:lineRule="auto"/>
        <w:rPr>
          <w:rFonts w:hint="eastAsia" w:ascii="宋体" w:hAnsi="宋体"/>
          <w:color w:val="auto"/>
          <w:szCs w:val="21"/>
          <w:u w:val="single"/>
        </w:rPr>
      </w:pPr>
      <w:r>
        <w:rPr>
          <w:rFonts w:hint="eastAsia" w:ascii="宋体" w:hAnsi="宋体"/>
          <w:color w:val="auto"/>
          <w:szCs w:val="21"/>
        </w:rPr>
        <w:t>响应供应商法定代表人（或法定代表人授权代表）签字（或签字章）：</w:t>
      </w:r>
      <w:r>
        <w:rPr>
          <w:rFonts w:hint="eastAsia" w:ascii="宋体" w:hAnsi="宋体"/>
          <w:color w:val="auto"/>
          <w:szCs w:val="21"/>
          <w:u w:val="single"/>
        </w:rPr>
        <w:t xml:space="preserve">             </w:t>
      </w:r>
    </w:p>
    <w:p>
      <w:pPr>
        <w:adjustRightInd w:val="0"/>
        <w:spacing w:line="300" w:lineRule="auto"/>
        <w:rPr>
          <w:rFonts w:hint="eastAsia" w:ascii="宋体" w:hAnsi="宋体"/>
          <w:color w:val="auto"/>
          <w:szCs w:val="21"/>
        </w:rPr>
      </w:pPr>
      <w:r>
        <w:rPr>
          <w:rFonts w:hint="eastAsia" w:ascii="宋体" w:hAnsi="宋体"/>
          <w:color w:val="auto"/>
          <w:szCs w:val="21"/>
        </w:rPr>
        <w:t xml:space="preserve">日    期：                </w:t>
      </w:r>
    </w:p>
    <w:p>
      <w:pPr>
        <w:adjustRightInd w:val="0"/>
        <w:spacing w:line="300" w:lineRule="auto"/>
        <w:jc w:val="left"/>
        <w:rPr>
          <w:rFonts w:hint="eastAsia" w:ascii="宋体" w:hAnsi="宋体"/>
          <w:b/>
          <w:color w:val="auto"/>
          <w:szCs w:val="21"/>
        </w:rPr>
      </w:pPr>
      <w:r>
        <w:rPr>
          <w:rFonts w:hint="eastAsia" w:ascii="宋体" w:hAnsi="宋体"/>
          <w:b/>
          <w:color w:val="auto"/>
          <w:szCs w:val="21"/>
        </w:rPr>
        <w:t>备注:本响应函内容不得擅自删改。</w:t>
      </w:r>
      <w:bookmarkStart w:id="4" w:name="_Toc275440309"/>
      <w:bookmarkStart w:id="5" w:name="_Toc263670125"/>
    </w:p>
    <w:p>
      <w:pPr>
        <w:adjustRightInd w:val="0"/>
        <w:spacing w:line="300" w:lineRule="auto"/>
        <w:jc w:val="left"/>
        <w:rPr>
          <w:rFonts w:hint="eastAsia" w:ascii="宋体" w:hAnsi="宋体"/>
          <w:b/>
          <w:color w:val="auto"/>
          <w:szCs w:val="21"/>
        </w:rPr>
      </w:pPr>
    </w:p>
    <w:p>
      <w:pPr>
        <w:adjustRightInd w:val="0"/>
        <w:spacing w:line="300" w:lineRule="auto"/>
        <w:jc w:val="left"/>
        <w:rPr>
          <w:rFonts w:hint="eastAsia" w:ascii="宋体" w:hAnsi="宋体"/>
          <w:b/>
          <w:color w:val="auto"/>
          <w:szCs w:val="21"/>
        </w:rPr>
      </w:pPr>
    </w:p>
    <w:p>
      <w:pPr>
        <w:adjustRightInd w:val="0"/>
        <w:spacing w:line="300" w:lineRule="auto"/>
        <w:jc w:val="left"/>
        <w:rPr>
          <w:rFonts w:hint="eastAsia" w:ascii="宋体" w:hAnsi="宋体"/>
          <w:b/>
          <w:color w:val="auto"/>
          <w:szCs w:val="21"/>
        </w:rPr>
      </w:pPr>
    </w:p>
    <w:p>
      <w:pPr>
        <w:adjustRightInd w:val="0"/>
        <w:spacing w:line="300" w:lineRule="auto"/>
        <w:jc w:val="left"/>
        <w:rPr>
          <w:rFonts w:hint="eastAsia" w:ascii="宋体" w:hAnsi="宋体"/>
          <w:b/>
          <w:color w:val="auto"/>
          <w:szCs w:val="21"/>
        </w:rPr>
      </w:pPr>
    </w:p>
    <w:p>
      <w:pPr>
        <w:adjustRightInd w:val="0"/>
        <w:spacing w:line="300" w:lineRule="auto"/>
        <w:jc w:val="left"/>
        <w:rPr>
          <w:rFonts w:hint="eastAsia" w:ascii="宋体" w:hAnsi="宋体"/>
          <w:b/>
          <w:color w:val="auto"/>
          <w:szCs w:val="21"/>
        </w:rPr>
      </w:pPr>
    </w:p>
    <w:p>
      <w:pPr>
        <w:adjustRightInd w:val="0"/>
        <w:spacing w:line="300" w:lineRule="auto"/>
        <w:jc w:val="left"/>
        <w:rPr>
          <w:rFonts w:hint="eastAsia" w:ascii="宋体" w:hAnsi="宋体"/>
          <w:b/>
          <w:color w:val="auto"/>
          <w:szCs w:val="21"/>
        </w:rPr>
      </w:pPr>
    </w:p>
    <w:p>
      <w:pPr>
        <w:adjustRightInd w:val="0"/>
        <w:snapToGrid w:val="0"/>
        <w:spacing w:line="360" w:lineRule="auto"/>
        <w:rPr>
          <w:rFonts w:hint="eastAsia" w:ascii="宋体" w:hAnsi="宋体"/>
          <w:color w:val="auto"/>
          <w:szCs w:val="21"/>
        </w:rPr>
      </w:pPr>
      <w:r>
        <w:rPr>
          <w:rFonts w:ascii="宋体" w:hAnsi="宋体"/>
          <w:color w:val="auto"/>
          <w:sz w:val="32"/>
          <w:szCs w:val="32"/>
        </w:rPr>
        <w:br w:type="page"/>
      </w:r>
      <w:bookmarkEnd w:id="4"/>
      <w:bookmarkEnd w:id="5"/>
    </w:p>
    <w:p>
      <w:pPr>
        <w:pStyle w:val="3"/>
        <w:keepNext w:val="0"/>
        <w:tabs>
          <w:tab w:val="left" w:pos="720"/>
        </w:tabs>
        <w:spacing w:before="120" w:beforeLines="50" w:after="120" w:afterLines="50"/>
        <w:jc w:val="both"/>
        <w:rPr>
          <w:rFonts w:hint="eastAsia" w:ascii="宋体" w:hAnsi="宋体"/>
          <w:b w:val="0"/>
          <w:color w:val="auto"/>
          <w:sz w:val="30"/>
          <w:szCs w:val="30"/>
          <w:u w:val="single"/>
        </w:rPr>
      </w:pPr>
      <w:bookmarkStart w:id="6" w:name="_Toc28466"/>
      <w:bookmarkStart w:id="7" w:name="_Toc374024366"/>
      <w:r>
        <w:rPr>
          <w:rFonts w:hint="eastAsia" w:ascii="宋体" w:hAnsi="宋体"/>
          <w:color w:val="auto"/>
          <w:sz w:val="32"/>
          <w:szCs w:val="32"/>
        </w:rPr>
        <w:t>附件</w:t>
      </w:r>
      <w:bookmarkStart w:id="8" w:name="_Toc270329853"/>
      <w:r>
        <w:rPr>
          <w:rFonts w:hint="eastAsia" w:ascii="宋体" w:hAnsi="宋体"/>
          <w:color w:val="auto"/>
          <w:sz w:val="32"/>
          <w:szCs w:val="32"/>
          <w:lang w:val="en-US" w:eastAsia="zh-CN"/>
        </w:rPr>
        <w:t>2</w:t>
      </w:r>
      <w:r>
        <w:rPr>
          <w:rFonts w:hint="eastAsia" w:ascii="宋体" w:hAnsi="宋体"/>
          <w:color w:val="auto"/>
          <w:sz w:val="32"/>
          <w:szCs w:val="32"/>
        </w:rPr>
        <w:t xml:space="preserve"> 法定代表人/负责人证明书</w:t>
      </w:r>
      <w:bookmarkEnd w:id="6"/>
      <w:bookmarkEnd w:id="7"/>
      <w:bookmarkEnd w:id="8"/>
    </w:p>
    <w:p>
      <w:pPr>
        <w:spacing w:line="360" w:lineRule="auto"/>
        <w:jc w:val="center"/>
        <w:rPr>
          <w:rFonts w:hint="eastAsia" w:ascii="宋体" w:hAnsi="宋体"/>
          <w:b/>
          <w:bCs/>
          <w:color w:val="auto"/>
          <w:sz w:val="24"/>
        </w:rPr>
      </w:pPr>
      <w:r>
        <w:rPr>
          <w:rFonts w:hint="eastAsia" w:ascii="宋体" w:hAnsi="宋体"/>
          <w:b/>
          <w:bCs/>
          <w:color w:val="auto"/>
          <w:sz w:val="24"/>
        </w:rPr>
        <w:t>法定代表人/负责人证明书</w:t>
      </w:r>
    </w:p>
    <w:p>
      <w:pPr>
        <w:spacing w:line="360" w:lineRule="auto"/>
        <w:rPr>
          <w:rFonts w:hint="eastAsia" w:ascii="宋体" w:hAnsi="宋体"/>
          <w:color w:val="auto"/>
          <w:szCs w:val="21"/>
        </w:rPr>
      </w:pPr>
      <w:r>
        <w:rPr>
          <w:rFonts w:hint="eastAsia" w:ascii="宋体" w:hAnsi="宋体"/>
          <w:b/>
          <w:color w:val="auto"/>
          <w:szCs w:val="21"/>
        </w:rPr>
        <w:t>致：</w:t>
      </w:r>
      <w:r>
        <w:rPr>
          <w:rFonts w:hint="eastAsia" w:ascii="宋体" w:hAnsi="宋体"/>
          <w:b/>
          <w:color w:val="auto"/>
          <w:szCs w:val="21"/>
          <w:lang w:eastAsia="zh-CN"/>
        </w:rPr>
        <w:t>广东省监狱中心医院</w:t>
      </w:r>
      <w:r>
        <w:rPr>
          <w:rFonts w:hint="eastAsia" w:ascii="宋体" w:hAnsi="宋体"/>
          <w:color w:val="auto"/>
          <w:szCs w:val="21"/>
        </w:rPr>
        <w:t>：</w:t>
      </w:r>
    </w:p>
    <w:p>
      <w:pPr>
        <w:tabs>
          <w:tab w:val="left" w:pos="900"/>
        </w:tabs>
        <w:spacing w:line="360" w:lineRule="auto"/>
        <w:ind w:firstLine="440" w:firstLineChars="200"/>
        <w:rPr>
          <w:rFonts w:hint="eastAsia" w:ascii="宋体" w:hAnsi="宋体"/>
          <w:color w:val="auto"/>
          <w:szCs w:val="21"/>
        </w:rPr>
      </w:pPr>
      <w:r>
        <w:rPr>
          <w:rFonts w:hint="eastAsia" w:ascii="宋体" w:hAnsi="宋体"/>
          <w:color w:val="auto"/>
          <w:szCs w:val="21"/>
        </w:rPr>
        <w:t>___________同志，现任我单位</w:t>
      </w:r>
      <w:r>
        <w:rPr>
          <w:rFonts w:hint="eastAsia" w:ascii="宋体" w:hAnsi="宋体"/>
          <w:color w:val="auto"/>
          <w:szCs w:val="21"/>
          <w:u w:val="single"/>
        </w:rPr>
        <w:t xml:space="preserve">          </w:t>
      </w:r>
      <w:r>
        <w:rPr>
          <w:rFonts w:hint="eastAsia" w:ascii="宋体" w:hAnsi="宋体"/>
          <w:color w:val="auto"/>
          <w:szCs w:val="21"/>
        </w:rPr>
        <w:t>职务，为法定代表人，特此证明。有效日期与</w:t>
      </w:r>
      <w:r>
        <w:rPr>
          <w:rFonts w:hint="eastAsia" w:ascii="宋体" w:hAnsi="宋体"/>
          <w:color w:val="auto"/>
          <w:szCs w:val="21"/>
          <w:lang w:eastAsia="zh-CN"/>
        </w:rPr>
        <w:t>采购公告</w:t>
      </w:r>
      <w:r>
        <w:rPr>
          <w:rFonts w:hint="eastAsia" w:ascii="宋体" w:hAnsi="宋体"/>
          <w:color w:val="auto"/>
          <w:szCs w:val="21"/>
        </w:rPr>
        <w:t>中标注的报价有效期相同，签发日期：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w:t>
      </w:r>
    </w:p>
    <w:p>
      <w:pPr>
        <w:spacing w:line="360" w:lineRule="auto"/>
        <w:ind w:firstLine="440" w:firstLineChars="200"/>
        <w:rPr>
          <w:rFonts w:hint="eastAsia" w:ascii="宋体" w:hAnsi="宋体"/>
          <w:color w:val="auto"/>
          <w:szCs w:val="21"/>
        </w:rPr>
      </w:pPr>
      <w:r>
        <w:rPr>
          <w:rFonts w:hint="eastAsia" w:ascii="宋体" w:hAnsi="宋体"/>
          <w:color w:val="auto"/>
          <w:szCs w:val="21"/>
        </w:rPr>
        <w:t>附：</w:t>
      </w:r>
    </w:p>
    <w:p>
      <w:pPr>
        <w:spacing w:line="360" w:lineRule="auto"/>
        <w:ind w:firstLine="880" w:firstLineChars="400"/>
        <w:rPr>
          <w:rFonts w:hint="eastAsia" w:ascii="宋体" w:hAnsi="宋体"/>
          <w:color w:val="auto"/>
          <w:szCs w:val="21"/>
        </w:rPr>
      </w:pPr>
      <w:r>
        <w:rPr>
          <w:rFonts w:hint="eastAsia" w:ascii="宋体" w:hAnsi="宋体"/>
          <w:color w:val="auto"/>
          <w:szCs w:val="21"/>
        </w:rPr>
        <w:t xml:space="preserve">营业执照（注册号）：            </w:t>
      </w:r>
    </w:p>
    <w:p>
      <w:pPr>
        <w:spacing w:line="360" w:lineRule="auto"/>
        <w:ind w:firstLine="880" w:firstLineChars="400"/>
        <w:rPr>
          <w:rFonts w:hint="eastAsia" w:ascii="宋体" w:hAnsi="宋体"/>
          <w:color w:val="auto"/>
          <w:szCs w:val="21"/>
        </w:rPr>
      </w:pPr>
      <w:r>
        <w:rPr>
          <w:rFonts w:hint="eastAsia" w:ascii="宋体" w:hAnsi="宋体"/>
          <w:color w:val="auto"/>
          <w:szCs w:val="21"/>
        </w:rPr>
        <w:t>经济性质：</w:t>
      </w:r>
    </w:p>
    <w:p>
      <w:pPr>
        <w:spacing w:line="360" w:lineRule="auto"/>
        <w:ind w:firstLine="880" w:firstLineChars="400"/>
        <w:rPr>
          <w:rFonts w:hint="eastAsia" w:ascii="宋体" w:hAnsi="宋体"/>
          <w:color w:val="auto"/>
          <w:szCs w:val="21"/>
        </w:rPr>
      </w:pPr>
      <w:r>
        <w:rPr>
          <w:rFonts w:hint="eastAsia" w:ascii="宋体" w:hAnsi="宋体"/>
          <w:color w:val="auto"/>
          <w:szCs w:val="21"/>
        </w:rPr>
        <w:t>主营（产）：</w:t>
      </w:r>
    </w:p>
    <w:p>
      <w:pPr>
        <w:spacing w:line="360" w:lineRule="auto"/>
        <w:ind w:firstLine="880" w:firstLineChars="400"/>
        <w:rPr>
          <w:rFonts w:hint="eastAsia" w:ascii="宋体" w:hAnsi="宋体"/>
          <w:color w:val="auto"/>
          <w:szCs w:val="21"/>
        </w:rPr>
      </w:pPr>
      <w:r>
        <w:rPr>
          <w:rFonts w:hint="eastAsia" w:ascii="宋体" w:hAnsi="宋体"/>
          <w:color w:val="auto"/>
          <w:szCs w:val="21"/>
        </w:rPr>
        <w:t>兼营（产）：</w:t>
      </w:r>
    </w:p>
    <w:p>
      <w:pPr>
        <w:spacing w:line="500" w:lineRule="exact"/>
        <w:rPr>
          <w:rFonts w:hint="eastAsia" w:ascii="宋体" w:hAnsi="宋体"/>
          <w:b/>
          <w:bCs/>
          <w:color w:val="auto"/>
          <w:szCs w:val="21"/>
        </w:rPr>
      </w:pPr>
      <w:r>
        <w:rPr>
          <w:rFonts w:hint="eastAsia" w:ascii="宋体" w:hAnsi="宋体"/>
          <w:b/>
          <w:bCs/>
          <w:color w:val="auto"/>
          <w:szCs w:val="21"/>
        </w:rP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209550</wp:posOffset>
                </wp:positionV>
                <wp:extent cx="3886200" cy="1971040"/>
                <wp:effectExtent l="4445" t="4445" r="14605" b="5715"/>
                <wp:wrapNone/>
                <wp:docPr id="2" name="流程图: 可选过程 2"/>
                <wp:cNvGraphicFramePr/>
                <a:graphic xmlns:a="http://schemas.openxmlformats.org/drawingml/2006/main">
                  <a:graphicData uri="http://schemas.microsoft.com/office/word/2010/wordprocessingShape">
                    <wps:wsp>
                      <wps:cNvSpPr/>
                      <wps:spPr>
                        <a:xfrm>
                          <a:off x="0" y="0"/>
                          <a:ext cx="3886200" cy="1971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spacing w:line="360" w:lineRule="auto"/>
                              <w:jc w:val="center"/>
                              <w:rPr>
                                <w:rFonts w:hint="eastAsia" w:hAnsi="宋体"/>
                                <w:szCs w:val="21"/>
                              </w:rPr>
                            </w:pPr>
                            <w:r>
                              <w:rPr>
                                <w:rFonts w:hint="eastAsia" w:hAnsi="宋体"/>
                                <w:szCs w:val="21"/>
                              </w:rPr>
                              <w:t>法定代表人身份证复印件</w:t>
                            </w:r>
                            <w:r>
                              <w:rPr>
                                <w:rFonts w:hint="eastAsia"/>
                                <w:sz w:val="24"/>
                              </w:rPr>
                              <w:t>贴于此处</w:t>
                            </w:r>
                          </w:p>
                          <w:p>
                            <w:pPr>
                              <w:spacing w:line="360" w:lineRule="auto"/>
                              <w:jc w:val="center"/>
                              <w:rPr>
                                <w:rFonts w:hint="eastAsia" w:hAnsi="宋体"/>
                                <w:szCs w:val="21"/>
                              </w:rPr>
                            </w:pPr>
                          </w:p>
                          <w:p>
                            <w:pPr>
                              <w:spacing w:line="360" w:lineRule="auto"/>
                              <w:rPr>
                                <w:rFonts w:hint="eastAsia" w:ascii="宋体" w:hAnsi="宋体"/>
                                <w:b/>
                                <w:bCs/>
                                <w:color w:val="000000"/>
                                <w:sz w:val="24"/>
                              </w:rPr>
                            </w:pPr>
                            <w:r>
                              <w:rPr>
                                <w:rFonts w:hint="eastAsia" w:ascii="宋体" w:hAnsi="宋体"/>
                                <w:b/>
                                <w:sz w:val="28"/>
                                <w:szCs w:val="28"/>
                              </w:rPr>
                              <w:t>(为避免废标，请供应商务必提供本人身份证复印件)</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7.75pt;margin-top:16.5pt;height:155.2pt;width:306pt;z-index:251659264;mso-width-relative:page;mso-height-relative:page;" fillcolor="#FFFFFF" filled="t" stroked="t" coordsize="21600,21600" o:gfxdata="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GJYy/orAgAAUAQAAA4AAAAAAAAAAQAg&#10;AAAAPAEAAGRycy9lMm9Eb2MueG1sUEsBAhQAFAAAAAgAh07iQCWPd4LXAAAACgEAAA8AAAAAAAAA&#10;AQAgAAAAOAAAAGRycy9kb3ducmV2LnhtbFBLAQIUAAoAAAAAAIdO4kAAAAAAAAAAAAAAAAAEAAAA&#10;AAAAAAAAEAAAABYAAABkcnMvUEsFBgAAAAAGAAYAWQEAAN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spacing w:line="360" w:lineRule="auto"/>
                        <w:jc w:val="center"/>
                        <w:rPr>
                          <w:rFonts w:hint="eastAsia" w:hAnsi="宋体"/>
                          <w:szCs w:val="21"/>
                        </w:rPr>
                      </w:pPr>
                      <w:r>
                        <w:rPr>
                          <w:rFonts w:hint="eastAsia" w:hAnsi="宋体"/>
                          <w:szCs w:val="21"/>
                        </w:rPr>
                        <w:t>法定代表人身份证复印件</w:t>
                      </w:r>
                      <w:r>
                        <w:rPr>
                          <w:rFonts w:hint="eastAsia"/>
                          <w:sz w:val="24"/>
                        </w:rPr>
                        <w:t>贴于此处</w:t>
                      </w:r>
                    </w:p>
                    <w:p>
                      <w:pPr>
                        <w:spacing w:line="360" w:lineRule="auto"/>
                        <w:jc w:val="center"/>
                        <w:rPr>
                          <w:rFonts w:hint="eastAsia" w:hAnsi="宋体"/>
                          <w:szCs w:val="21"/>
                        </w:rPr>
                      </w:pPr>
                    </w:p>
                    <w:p>
                      <w:pPr>
                        <w:spacing w:line="360" w:lineRule="auto"/>
                        <w:rPr>
                          <w:rFonts w:hint="eastAsia" w:ascii="宋体" w:hAnsi="宋体"/>
                          <w:b/>
                          <w:bCs/>
                          <w:color w:val="000000"/>
                          <w:sz w:val="24"/>
                        </w:rPr>
                      </w:pPr>
                      <w:r>
                        <w:rPr>
                          <w:rFonts w:hint="eastAsia" w:ascii="宋体" w:hAnsi="宋体"/>
                          <w:b/>
                          <w:sz w:val="28"/>
                          <w:szCs w:val="28"/>
                        </w:rPr>
                        <w:t>(为避免废标，请供应商务必提供本人身份证复印件)</w:t>
                      </w:r>
                    </w:p>
                    <w:p>
                      <w:pPr>
                        <w:jc w:val="center"/>
                        <w:rPr>
                          <w:szCs w:val="21"/>
                        </w:rPr>
                      </w:pPr>
                    </w:p>
                  </w:txbxContent>
                </v:textbox>
              </v:shape>
            </w:pict>
          </mc:Fallback>
        </mc:AlternateContent>
      </w:r>
    </w:p>
    <w:p>
      <w:pPr>
        <w:spacing w:line="500" w:lineRule="exact"/>
        <w:rPr>
          <w:rFonts w:hint="eastAsia" w:ascii="宋体" w:hAnsi="宋体"/>
          <w:b/>
          <w:bCs/>
          <w:color w:val="auto"/>
          <w:szCs w:val="21"/>
        </w:rPr>
      </w:pPr>
    </w:p>
    <w:p>
      <w:pPr>
        <w:spacing w:line="500" w:lineRule="exact"/>
        <w:rPr>
          <w:rFonts w:hint="eastAsia" w:ascii="宋体" w:hAnsi="宋体"/>
          <w:b/>
          <w:bCs/>
          <w:color w:val="auto"/>
          <w:szCs w:val="21"/>
        </w:rPr>
      </w:pPr>
    </w:p>
    <w:p>
      <w:pPr>
        <w:spacing w:line="500" w:lineRule="exact"/>
        <w:rPr>
          <w:rFonts w:hint="eastAsia" w:ascii="宋体" w:hAnsi="宋体"/>
          <w:b/>
          <w:bCs/>
          <w:color w:val="auto"/>
          <w:szCs w:val="21"/>
        </w:rPr>
      </w:pPr>
    </w:p>
    <w:p>
      <w:pPr>
        <w:spacing w:line="500" w:lineRule="exact"/>
        <w:rPr>
          <w:rFonts w:hint="eastAsia" w:ascii="宋体" w:hAnsi="宋体"/>
          <w:b/>
          <w:bCs/>
          <w:color w:val="auto"/>
          <w:szCs w:val="21"/>
        </w:rPr>
      </w:pPr>
    </w:p>
    <w:p>
      <w:pPr>
        <w:spacing w:line="500" w:lineRule="exact"/>
        <w:rPr>
          <w:rFonts w:hint="eastAsia" w:ascii="宋体" w:hAnsi="宋体"/>
          <w:b/>
          <w:bCs/>
          <w:color w:val="auto"/>
          <w:szCs w:val="21"/>
        </w:rPr>
      </w:pPr>
    </w:p>
    <w:p>
      <w:pPr>
        <w:spacing w:line="500" w:lineRule="exact"/>
        <w:rPr>
          <w:rFonts w:hint="eastAsia" w:ascii="宋体" w:hAnsi="宋体"/>
          <w:b/>
          <w:bCs/>
          <w:color w:val="auto"/>
          <w:szCs w:val="21"/>
        </w:rPr>
      </w:pPr>
    </w:p>
    <w:p>
      <w:pPr>
        <w:spacing w:line="500" w:lineRule="exact"/>
        <w:rPr>
          <w:rFonts w:hint="eastAsia" w:ascii="宋体" w:hAnsi="宋体"/>
          <w:b/>
          <w:bCs/>
          <w:color w:val="auto"/>
          <w:szCs w:val="21"/>
        </w:rPr>
      </w:pPr>
    </w:p>
    <w:p>
      <w:pPr>
        <w:tabs>
          <w:tab w:val="left" w:pos="5040"/>
          <w:tab w:val="left" w:pos="5400"/>
        </w:tabs>
        <w:spacing w:line="360" w:lineRule="auto"/>
        <w:ind w:firstLine="330" w:firstLineChars="150"/>
        <w:jc w:val="left"/>
        <w:rPr>
          <w:rFonts w:hint="eastAsia" w:ascii="宋体" w:hAnsi="宋体"/>
          <w:color w:val="auto"/>
          <w:szCs w:val="21"/>
        </w:rPr>
      </w:pPr>
      <w:r>
        <w:rPr>
          <w:rFonts w:hint="eastAsia" w:ascii="宋体" w:hAnsi="宋体"/>
          <w:color w:val="auto"/>
          <w:szCs w:val="21"/>
        </w:rPr>
        <w:t>供应商名称（盖公章）：</w:t>
      </w:r>
    </w:p>
    <w:p>
      <w:pPr>
        <w:spacing w:line="360" w:lineRule="auto"/>
        <w:ind w:firstLine="330" w:firstLineChars="150"/>
        <w:jc w:val="left"/>
        <w:rPr>
          <w:rFonts w:hint="eastAsia" w:ascii="宋体" w:hAnsi="宋体"/>
          <w:color w:val="auto"/>
          <w:szCs w:val="21"/>
        </w:rPr>
      </w:pPr>
      <w:r>
        <w:rPr>
          <w:rFonts w:hint="eastAsia" w:ascii="宋体" w:hAnsi="宋体"/>
          <w:color w:val="auto"/>
          <w:szCs w:val="21"/>
        </w:rPr>
        <w:t>地址：</w:t>
      </w:r>
    </w:p>
    <w:p>
      <w:pPr>
        <w:tabs>
          <w:tab w:val="left" w:pos="5040"/>
          <w:tab w:val="left" w:pos="5400"/>
        </w:tabs>
        <w:spacing w:line="360" w:lineRule="auto"/>
        <w:ind w:firstLine="330" w:firstLineChars="150"/>
        <w:jc w:val="left"/>
        <w:rPr>
          <w:rFonts w:hint="eastAsia"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3"/>
        <w:keepNext w:val="0"/>
        <w:jc w:val="both"/>
        <w:rPr>
          <w:rFonts w:hint="eastAsia" w:ascii="宋体" w:hAnsi="宋体"/>
          <w:snapToGrid w:val="0"/>
          <w:color w:val="auto"/>
          <w:kern w:val="0"/>
          <w:szCs w:val="24"/>
        </w:rPr>
      </w:pPr>
      <w:r>
        <w:rPr>
          <w:rFonts w:hint="eastAsia" w:ascii="宋体" w:hAnsi="宋体"/>
          <w:color w:val="auto"/>
          <w:sz w:val="21"/>
          <w:szCs w:val="21"/>
        </w:rPr>
        <w:br w:type="page"/>
      </w:r>
      <w:bookmarkStart w:id="9" w:name="_Toc374024367"/>
      <w:bookmarkStart w:id="10" w:name="_Toc32092"/>
      <w:r>
        <w:rPr>
          <w:rFonts w:hint="eastAsia" w:ascii="宋体" w:hAnsi="宋体"/>
          <w:color w:val="auto"/>
          <w:sz w:val="32"/>
          <w:szCs w:val="32"/>
        </w:rPr>
        <w:t>附件</w:t>
      </w:r>
      <w:r>
        <w:rPr>
          <w:rFonts w:hint="eastAsia" w:ascii="宋体" w:hAnsi="宋体"/>
          <w:color w:val="auto"/>
          <w:sz w:val="32"/>
          <w:szCs w:val="32"/>
          <w:lang w:val="en-US" w:eastAsia="zh-CN"/>
        </w:rPr>
        <w:t xml:space="preserve">3 </w:t>
      </w:r>
      <w:r>
        <w:rPr>
          <w:rFonts w:hint="eastAsia" w:ascii="宋体" w:hAnsi="宋体"/>
          <w:color w:val="auto"/>
          <w:sz w:val="32"/>
          <w:szCs w:val="32"/>
        </w:rPr>
        <w:t>法定代表人/负责人授权书</w:t>
      </w:r>
      <w:bookmarkEnd w:id="9"/>
      <w:bookmarkEnd w:id="10"/>
    </w:p>
    <w:p>
      <w:pPr>
        <w:spacing w:line="360" w:lineRule="auto"/>
        <w:jc w:val="center"/>
        <w:rPr>
          <w:rFonts w:hint="eastAsia" w:ascii="宋体" w:hAnsi="宋体"/>
          <w:b/>
          <w:bCs/>
          <w:color w:val="auto"/>
          <w:sz w:val="24"/>
        </w:rPr>
      </w:pPr>
      <w:r>
        <w:rPr>
          <w:rFonts w:hint="eastAsia" w:ascii="宋体" w:hAnsi="宋体"/>
          <w:b/>
          <w:bCs/>
          <w:color w:val="auto"/>
          <w:sz w:val="24"/>
        </w:rPr>
        <w:t>法定代表人/负责人授权书</w:t>
      </w:r>
    </w:p>
    <w:p>
      <w:pPr>
        <w:spacing w:line="360" w:lineRule="auto"/>
        <w:rPr>
          <w:rFonts w:hint="eastAsia" w:ascii="宋体" w:hAnsi="宋体"/>
          <w:color w:val="auto"/>
          <w:szCs w:val="21"/>
        </w:rPr>
      </w:pPr>
      <w:r>
        <w:rPr>
          <w:rFonts w:hint="eastAsia" w:ascii="宋体" w:hAnsi="宋体"/>
          <w:b/>
          <w:color w:val="auto"/>
          <w:szCs w:val="21"/>
        </w:rPr>
        <w:t>致：广东省监狱中心医院</w:t>
      </w:r>
      <w:r>
        <w:rPr>
          <w:rFonts w:hint="eastAsia" w:ascii="宋体" w:hAnsi="宋体"/>
          <w:color w:val="auto"/>
          <w:szCs w:val="21"/>
        </w:rPr>
        <w:t>：</w:t>
      </w:r>
    </w:p>
    <w:p>
      <w:pPr>
        <w:spacing w:line="360" w:lineRule="auto"/>
        <w:rPr>
          <w:rFonts w:hint="eastAsia" w:ascii="宋体" w:hAnsi="宋体"/>
          <w:color w:val="auto"/>
          <w:szCs w:val="21"/>
        </w:rPr>
      </w:pPr>
      <w:r>
        <w:rPr>
          <w:rFonts w:hint="eastAsia" w:ascii="宋体" w:hAnsi="宋体"/>
          <w:color w:val="auto"/>
          <w:szCs w:val="21"/>
        </w:rPr>
        <w:t xml:space="preserve">    兹授权</w:t>
      </w:r>
      <w:r>
        <w:rPr>
          <w:rFonts w:hint="eastAsia" w:ascii="宋体" w:hAnsi="宋体"/>
          <w:color w:val="auto"/>
          <w:szCs w:val="21"/>
          <w:u w:val="single"/>
        </w:rPr>
        <w:t xml:space="preserve">                  </w:t>
      </w:r>
      <w:r>
        <w:rPr>
          <w:rFonts w:hint="eastAsia" w:ascii="宋体" w:hAnsi="宋体"/>
          <w:color w:val="auto"/>
          <w:szCs w:val="21"/>
        </w:rPr>
        <w:t>（委托代理人姓名）为我方委托代理人，其权限是：办理</w:t>
      </w:r>
      <w:r>
        <w:rPr>
          <w:rFonts w:hint="eastAsia" w:ascii="宋体" w:hAnsi="宋体"/>
          <w:snapToGrid w:val="0"/>
          <w:color w:val="auto"/>
          <w:kern w:val="0"/>
          <w:szCs w:val="21"/>
          <w:u w:val="single"/>
          <w:lang w:eastAsia="zh-CN"/>
        </w:rPr>
        <w:t>广东省监狱中心医院</w:t>
      </w:r>
      <w:r>
        <w:rPr>
          <w:rFonts w:hint="eastAsia" w:ascii="宋体" w:hAnsi="宋体"/>
          <w:color w:val="auto"/>
          <w:szCs w:val="21"/>
        </w:rPr>
        <w:t>的“</w:t>
      </w:r>
      <w:r>
        <w:rPr>
          <w:rFonts w:hint="eastAsia" w:ascii="宋体" w:hAnsi="宋体"/>
          <w:snapToGrid w:val="0"/>
          <w:color w:val="auto"/>
          <w:kern w:val="0"/>
          <w:szCs w:val="21"/>
          <w:u w:val="single"/>
        </w:rPr>
        <w:t xml:space="preserve"> </w:t>
      </w:r>
      <w:r>
        <w:rPr>
          <w:rFonts w:hint="eastAsia" w:ascii="宋体" w:hAnsi="宋体" w:eastAsia="宋体" w:cs="宋体"/>
          <w:color w:val="auto"/>
          <w:szCs w:val="21"/>
          <w:u w:val="single"/>
        </w:rPr>
        <w:t>广东省监狱中心医院</w:t>
      </w:r>
      <w:r>
        <w:rPr>
          <w:rFonts w:hint="eastAsia" w:ascii="宋体" w:hAnsi="宋体" w:eastAsia="宋体" w:cs="宋体"/>
          <w:color w:val="auto"/>
          <w:szCs w:val="21"/>
          <w:u w:val="single"/>
          <w:lang w:val="en-US" w:eastAsia="zh-CN"/>
        </w:rPr>
        <w:t>隔离病区周边绿化及配套设施项目（重招）</w:t>
      </w:r>
      <w:r>
        <w:rPr>
          <w:rFonts w:hint="eastAsia" w:ascii="宋体" w:hAnsi="宋体"/>
          <w:color w:val="auto"/>
          <w:szCs w:val="21"/>
          <w:u w:val="single"/>
        </w:rPr>
        <w:t>”【项目编号:202</w:t>
      </w:r>
      <w:r>
        <w:rPr>
          <w:rFonts w:hint="eastAsia" w:ascii="宋体" w:hAnsi="宋体"/>
          <w:color w:val="auto"/>
          <w:szCs w:val="21"/>
          <w:u w:val="single"/>
          <w:lang w:val="en-US" w:eastAsia="zh-CN"/>
        </w:rPr>
        <w:t>403004</w:t>
      </w:r>
      <w:r>
        <w:rPr>
          <w:rFonts w:hint="eastAsia" w:ascii="宋体" w:hAnsi="宋体"/>
          <w:color w:val="auto"/>
          <w:szCs w:val="21"/>
          <w:u w:val="single"/>
        </w:rPr>
        <w:t>】</w:t>
      </w:r>
      <w:r>
        <w:rPr>
          <w:rFonts w:hint="eastAsia" w:ascii="宋体" w:hAnsi="宋体"/>
          <w:color w:val="auto"/>
          <w:szCs w:val="21"/>
        </w:rPr>
        <w:t>的报价事宜。本授权书有效期与</w:t>
      </w:r>
      <w:r>
        <w:rPr>
          <w:rFonts w:hint="eastAsia" w:ascii="宋体" w:hAnsi="宋体"/>
          <w:color w:val="auto"/>
          <w:szCs w:val="21"/>
          <w:lang w:eastAsia="zh-CN"/>
        </w:rPr>
        <w:t>采购公告</w:t>
      </w:r>
      <w:r>
        <w:rPr>
          <w:rFonts w:hint="eastAsia" w:ascii="宋体" w:hAnsi="宋体"/>
          <w:color w:val="auto"/>
          <w:szCs w:val="21"/>
        </w:rPr>
        <w:t>中标注的报价有效期相同，自法定代表人签字之日起生效。</w:t>
      </w:r>
    </w:p>
    <w:p>
      <w:pPr>
        <w:spacing w:line="360" w:lineRule="auto"/>
        <w:rPr>
          <w:rFonts w:hint="eastAsia" w:ascii="宋体" w:hAnsi="宋体"/>
          <w:color w:val="auto"/>
          <w:szCs w:val="21"/>
        </w:rPr>
      </w:pPr>
      <w:r>
        <w:rPr>
          <w:rFonts w:hint="eastAsia" w:ascii="宋体" w:hAnsi="宋体"/>
          <w:color w:val="auto"/>
          <w:szCs w:val="21"/>
        </w:rPr>
        <w:t>附：代理人性别：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pPr>
        <w:spacing w:line="360" w:lineRule="auto"/>
        <w:rPr>
          <w:rFonts w:hint="eastAsia" w:ascii="宋体" w:hAnsi="宋体"/>
          <w:color w:val="auto"/>
          <w:szCs w:val="21"/>
          <w:u w:val="single"/>
        </w:rPr>
      </w:pPr>
      <w:r>
        <w:rPr>
          <w:rFonts w:hint="eastAsia" w:ascii="宋体" w:hAnsi="宋体"/>
          <w:color w:val="auto"/>
          <w:szCs w:val="21"/>
        </w:rPr>
        <w:t>　　身份证号码：</w:t>
      </w:r>
      <w:r>
        <w:rPr>
          <w:rFonts w:hint="eastAsia" w:ascii="宋体" w:hAnsi="宋体"/>
          <w:color w:val="auto"/>
          <w:szCs w:val="21"/>
          <w:u w:val="single"/>
        </w:rPr>
        <w:t xml:space="preserve">                     </w:t>
      </w:r>
    </w:p>
    <w:p>
      <w:pPr>
        <w:spacing w:line="360" w:lineRule="auto"/>
        <w:rPr>
          <w:rFonts w:hint="eastAsia" w:ascii="宋体" w:hAnsi="宋体"/>
          <w:color w:val="auto"/>
          <w:szCs w:val="21"/>
        </w:rPr>
      </w:pPr>
      <w:r>
        <w:rPr>
          <w:rFonts w:hint="eastAsia" w:ascii="宋体" w:hAnsi="宋体"/>
          <w:color w:val="auto"/>
          <w:szCs w:val="21"/>
        </w:rPr>
        <w:t>　　（营业执照等）注册号码：</w:t>
      </w:r>
      <w:r>
        <w:rPr>
          <w:rFonts w:hint="eastAsia" w:ascii="宋体" w:hAnsi="宋体"/>
          <w:color w:val="auto"/>
          <w:szCs w:val="21"/>
          <w:u w:val="single"/>
        </w:rPr>
        <w:t xml:space="preserve">                    </w:t>
      </w:r>
    </w:p>
    <w:p>
      <w:pPr>
        <w:spacing w:line="360" w:lineRule="auto"/>
        <w:rPr>
          <w:rFonts w:hint="eastAsia" w:ascii="宋体" w:hAnsi="宋体"/>
          <w:color w:val="auto"/>
          <w:szCs w:val="21"/>
        </w:rPr>
      </w:pPr>
      <w:r>
        <w:rPr>
          <w:rFonts w:hint="eastAsia" w:ascii="宋体" w:hAnsi="宋体"/>
          <w:b/>
          <w:color w:val="auto"/>
          <w:szCs w:val="21"/>
        </w:rPr>
        <w:t>法定代表人（负责人）：（签字或盖私章）</w:t>
      </w:r>
      <w:r>
        <w:rPr>
          <w:rFonts w:hint="eastAsia" w:ascii="宋体" w:hAnsi="宋体"/>
          <w:b/>
          <w:color w:val="auto"/>
          <w:szCs w:val="21"/>
          <w:u w:val="single"/>
        </w:rPr>
        <w:t xml:space="preserve">           </w:t>
      </w:r>
      <w:r>
        <w:rPr>
          <w:rFonts w:hint="eastAsia" w:ascii="宋体" w:hAnsi="宋体"/>
          <w:b/>
          <w:color w:val="auto"/>
          <w:szCs w:val="21"/>
        </w:rPr>
        <w:t xml:space="preserve">   委托代理人：（签字或盖私章）</w:t>
      </w:r>
      <w:r>
        <w:rPr>
          <w:rFonts w:hint="eastAsia" w:ascii="宋体" w:hAnsi="宋体"/>
          <w:b/>
          <w:color w:val="auto"/>
          <w:szCs w:val="21"/>
          <w:u w:val="single"/>
        </w:rPr>
        <w:t xml:space="preserve">             </w:t>
      </w:r>
    </w:p>
    <w:p>
      <w:pPr>
        <w:spacing w:line="360" w:lineRule="auto"/>
        <w:rPr>
          <w:rFonts w:hint="eastAsia" w:ascii="宋体" w:hAnsi="宋体"/>
          <w:color w:val="auto"/>
          <w:szCs w:val="21"/>
        </w:rPr>
      </w:pPr>
      <w:r>
        <w:rPr>
          <w:rFonts w:hint="eastAsia" w:ascii="宋体" w:hAnsi="宋体"/>
          <w:b/>
          <w:color w:val="auto"/>
          <w:szCs w:val="21"/>
        </w:rPr>
        <w:t>授权单位（单位公章）：</w:t>
      </w:r>
      <w:r>
        <w:rPr>
          <w:rFonts w:hint="eastAsia" w:ascii="宋体" w:hAnsi="宋体"/>
          <w:b/>
          <w:color w:val="auto"/>
          <w:szCs w:val="21"/>
          <w:u w:val="single"/>
        </w:rPr>
        <w:t xml:space="preserve">                          </w:t>
      </w:r>
    </w:p>
    <w:p>
      <w:pPr>
        <w:spacing w:line="360" w:lineRule="auto"/>
        <w:rPr>
          <w:rFonts w:hint="eastAsia" w:ascii="宋体" w:hAnsi="宋体"/>
          <w:color w:val="auto"/>
          <w:szCs w:val="21"/>
        </w:rPr>
      </w:pPr>
    </w:p>
    <w:p>
      <w:pPr>
        <w:pStyle w:val="6"/>
        <w:spacing w:line="360" w:lineRule="auto"/>
        <w:jc w:val="both"/>
        <w:rPr>
          <w:rFonts w:hint="eastAsia" w:hAnsi="宋体" w:cs="Arial"/>
          <w:color w:val="auto"/>
          <w:szCs w:val="21"/>
        </w:rPr>
      </w:pPr>
    </w:p>
    <w:p>
      <w:pPr>
        <w:pStyle w:val="6"/>
        <w:spacing w:line="360" w:lineRule="auto"/>
        <w:ind w:left="4042" w:leftChars="1619" w:hanging="480"/>
        <w:jc w:val="right"/>
        <w:rPr>
          <w:rFonts w:hint="eastAsia" w:hAnsi="宋体" w:cs="Arial"/>
          <w:color w:val="auto"/>
          <w:szCs w:val="21"/>
        </w:rPr>
      </w:pPr>
    </w:p>
    <w:p>
      <w:pPr>
        <w:pStyle w:val="6"/>
        <w:spacing w:line="360" w:lineRule="auto"/>
        <w:ind w:left="4042" w:leftChars="1619" w:hanging="480"/>
        <w:jc w:val="right"/>
        <w:rPr>
          <w:rFonts w:hint="eastAsia" w:hAnsi="宋体" w:cs="Arial"/>
          <w:color w:val="auto"/>
          <w:szCs w:val="21"/>
        </w:rPr>
      </w:pPr>
    </w:p>
    <w:p>
      <w:pPr>
        <w:pStyle w:val="6"/>
        <w:spacing w:line="360" w:lineRule="auto"/>
        <w:ind w:left="4042" w:leftChars="1619" w:hanging="480"/>
        <w:jc w:val="right"/>
        <w:rPr>
          <w:rFonts w:hint="eastAsia" w:hAnsi="宋体" w:cs="Arial"/>
          <w:color w:val="auto"/>
          <w:szCs w:val="21"/>
        </w:rPr>
      </w:pPr>
    </w:p>
    <w:p>
      <w:pPr>
        <w:pStyle w:val="6"/>
        <w:spacing w:line="360" w:lineRule="auto"/>
        <w:ind w:left="4042" w:leftChars="1619" w:hanging="480"/>
        <w:jc w:val="right"/>
        <w:rPr>
          <w:rFonts w:hint="eastAsia" w:hAnsi="宋体" w:cs="Arial"/>
          <w:color w:val="auto"/>
          <w:szCs w:val="21"/>
        </w:rPr>
      </w:pPr>
    </w:p>
    <w:p>
      <w:pPr>
        <w:pStyle w:val="6"/>
        <w:spacing w:line="360" w:lineRule="auto"/>
        <w:ind w:left="4042" w:leftChars="1619" w:hanging="480"/>
        <w:jc w:val="right"/>
        <w:rPr>
          <w:rFonts w:hint="eastAsia" w:hAnsi="宋体" w:cs="Arial"/>
          <w:color w:val="auto"/>
          <w:szCs w:val="21"/>
        </w:rPr>
      </w:pPr>
    </w:p>
    <w:p>
      <w:pPr>
        <w:pStyle w:val="6"/>
        <w:spacing w:line="360" w:lineRule="auto"/>
        <w:ind w:left="4042" w:leftChars="1619" w:hanging="480"/>
        <w:jc w:val="right"/>
        <w:rPr>
          <w:rFonts w:hint="eastAsia" w:ascii="宋体" w:hAnsi="宋体"/>
          <w:color w:val="auto"/>
          <w:szCs w:val="21"/>
        </w:rPr>
      </w:pPr>
      <w:r>
        <w:rPr>
          <w:rFonts w:hint="eastAsia" w:hAnsi="宋体" w:cs="Arial"/>
          <w:color w:val="auto"/>
          <w:szCs w:val="21"/>
        </w:rPr>
        <w:t>二〇   年   月   日</w:t>
      </w:r>
    </w:p>
    <w:p>
      <w:pPr>
        <w:adjustRightInd w:val="0"/>
        <w:spacing w:line="360" w:lineRule="auto"/>
        <w:ind w:left="4308" w:leftChars="258" w:hanging="3740" w:hangingChars="1700"/>
        <w:rPr>
          <w:rFonts w:hint="eastAsia"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0288" behindDoc="0" locked="1" layoutInCell="1" allowOverlap="1">
                <wp:simplePos x="0" y="0"/>
                <wp:positionH relativeFrom="column">
                  <wp:posOffset>914400</wp:posOffset>
                </wp:positionH>
                <wp:positionV relativeFrom="paragraph">
                  <wp:posOffset>-2396490</wp:posOffset>
                </wp:positionV>
                <wp:extent cx="3442970" cy="1711325"/>
                <wp:effectExtent l="4445" t="4445" r="19685" b="17780"/>
                <wp:wrapNone/>
                <wp:docPr id="3" name="圆角矩形 3"/>
                <wp:cNvGraphicFramePr/>
                <a:graphic xmlns:a="http://schemas.openxmlformats.org/drawingml/2006/main">
                  <a:graphicData uri="http://schemas.microsoft.com/office/word/2010/wordprocessingShape">
                    <wps:wsp>
                      <wps:cNvSpPr/>
                      <wps:spPr>
                        <a:xfrm>
                          <a:off x="0" y="0"/>
                          <a:ext cx="3442970" cy="17113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24"/>
                              </w:rPr>
                            </w:pPr>
                          </w:p>
                          <w:p>
                            <w:pPr>
                              <w:jc w:val="center"/>
                              <w:rPr>
                                <w:rFonts w:hint="eastAsia"/>
                                <w:sz w:val="24"/>
                              </w:rPr>
                            </w:pPr>
                          </w:p>
                          <w:p>
                            <w:pPr>
                              <w:jc w:val="center"/>
                              <w:rPr>
                                <w:rFonts w:hint="eastAsia"/>
                                <w:sz w:val="24"/>
                              </w:rPr>
                            </w:pPr>
                            <w:r>
                              <w:rPr>
                                <w:rFonts w:hint="eastAsia"/>
                                <w:sz w:val="24"/>
                              </w:rPr>
                              <w:t>被授权人身份证复印件贴于此处</w:t>
                            </w:r>
                          </w:p>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(为避免废标，请响应供应商务必提供本人身份证复印件)</w:t>
                            </w:r>
                          </w:p>
                          <w:p>
                            <w:pPr>
                              <w:jc w:val="center"/>
                            </w:pPr>
                          </w:p>
                        </w:txbxContent>
                      </wps:txbx>
                      <wps:bodyPr upright="1"/>
                    </wps:wsp>
                  </a:graphicData>
                </a:graphic>
              </wp:anchor>
            </w:drawing>
          </mc:Choice>
          <mc:Fallback>
            <w:pict>
              <v:roundrect id="_x0000_s1026" o:spid="_x0000_s1026" o:spt="2" style="position:absolute;left:0pt;margin-left:72pt;margin-top:-188.7pt;height:134.75pt;width:271.1pt;z-index:251660288;mso-width-relative:page;mso-height-relative:page;" fillcolor="#FFFFFF" filled="t" stroked="t" coordsize="21600,21600" arcsize="0.166666666666667" o:gfxdata="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">
                <v:fill on="t" focussize="0,0"/>
                <v:stroke color="#000000" joinstyle="round"/>
                <v:imagedata o:title=""/>
                <o:lock v:ext="edit" aspectratio="f"/>
                <v:textbox>
                  <w:txbxContent>
                    <w:p>
                      <w:pPr>
                        <w:jc w:val="center"/>
                        <w:rPr>
                          <w:rFonts w:hint="eastAsia"/>
                          <w:sz w:val="24"/>
                        </w:rPr>
                      </w:pPr>
                    </w:p>
                    <w:p>
                      <w:pPr>
                        <w:jc w:val="center"/>
                        <w:rPr>
                          <w:rFonts w:hint="eastAsia"/>
                          <w:sz w:val="24"/>
                        </w:rPr>
                      </w:pPr>
                    </w:p>
                    <w:p>
                      <w:pPr>
                        <w:jc w:val="center"/>
                        <w:rPr>
                          <w:rFonts w:hint="eastAsia"/>
                          <w:sz w:val="24"/>
                        </w:rPr>
                      </w:pPr>
                      <w:r>
                        <w:rPr>
                          <w:rFonts w:hint="eastAsia"/>
                          <w:sz w:val="24"/>
                        </w:rPr>
                        <w:t>被授权人身份证复印件贴于此处</w:t>
                      </w:r>
                    </w:p>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(为避免废标，请响应供应商务必提供本人身份证复印件)</w:t>
                      </w:r>
                    </w:p>
                    <w:p>
                      <w:pPr>
                        <w:jc w:val="center"/>
                      </w:pPr>
                    </w:p>
                  </w:txbxContent>
                </v:textbox>
                <w10:anchorlock/>
              </v:roundrect>
            </w:pict>
          </mc:Fallback>
        </mc:AlternateContent>
      </w:r>
      <w:r>
        <w:rPr>
          <w:rFonts w:hint="eastAsia" w:ascii="宋体" w:hAnsi="宋体"/>
          <w:color w:val="auto"/>
          <w:szCs w:val="21"/>
        </w:rPr>
        <w:t>（</w:t>
      </w:r>
      <w:r>
        <w:rPr>
          <w:rFonts w:hint="eastAsia" w:ascii="宋体" w:hAnsi="宋体"/>
          <w:b/>
          <w:bCs/>
          <w:color w:val="auto"/>
          <w:szCs w:val="21"/>
        </w:rPr>
        <w:t>备注</w:t>
      </w:r>
      <w:r>
        <w:rPr>
          <w:rFonts w:hint="eastAsia" w:ascii="宋体" w:hAnsi="宋体"/>
          <w:color w:val="auto"/>
          <w:szCs w:val="21"/>
        </w:rPr>
        <w:t>：响应供应商签字代表为法定代表人，则本表不需提交）</w:t>
      </w:r>
    </w:p>
    <w:p>
      <w:pPr>
        <w:pStyle w:val="3"/>
        <w:keepNext w:val="0"/>
        <w:spacing w:before="120" w:beforeLines="50" w:after="120" w:afterLines="50"/>
        <w:jc w:val="both"/>
        <w:rPr>
          <w:rFonts w:hint="eastAsia" w:ascii="宋体" w:hAnsi="宋体"/>
          <w:color w:val="auto"/>
        </w:rPr>
      </w:pPr>
      <w:r>
        <w:rPr>
          <w:rFonts w:hint="eastAsia" w:ascii="宋体" w:hAnsi="宋体"/>
          <w:snapToGrid w:val="0"/>
          <w:color w:val="auto"/>
          <w:kern w:val="0"/>
          <w:sz w:val="21"/>
          <w:szCs w:val="21"/>
        </w:rPr>
        <w:br w:type="page"/>
      </w:r>
      <w:bookmarkStart w:id="11" w:name="_Toc263437596"/>
      <w:bookmarkStart w:id="12" w:name="_Toc263336371"/>
      <w:bookmarkStart w:id="13" w:name="_Toc263670124"/>
      <w:bookmarkStart w:id="14" w:name="_Toc22923"/>
      <w:bookmarkStart w:id="15" w:name="_Toc374024368"/>
      <w:r>
        <w:rPr>
          <w:rFonts w:hint="eastAsia" w:ascii="宋体" w:hAnsi="宋体"/>
          <w:color w:val="auto"/>
          <w:sz w:val="32"/>
          <w:szCs w:val="32"/>
        </w:rPr>
        <w:t>附件</w:t>
      </w:r>
      <w:r>
        <w:rPr>
          <w:rFonts w:hint="eastAsia" w:ascii="宋体" w:hAnsi="宋体"/>
          <w:color w:val="auto"/>
          <w:sz w:val="32"/>
          <w:szCs w:val="32"/>
          <w:lang w:val="en-US" w:eastAsia="zh-CN"/>
        </w:rPr>
        <w:t>4</w:t>
      </w:r>
      <w:r>
        <w:rPr>
          <w:rFonts w:hint="eastAsia" w:ascii="宋体" w:hAnsi="宋体"/>
          <w:color w:val="auto"/>
          <w:sz w:val="32"/>
          <w:szCs w:val="32"/>
        </w:rPr>
        <w:t xml:space="preserve"> 资格文件声明</w:t>
      </w:r>
      <w:bookmarkEnd w:id="11"/>
      <w:bookmarkEnd w:id="12"/>
      <w:bookmarkEnd w:id="13"/>
      <w:r>
        <w:rPr>
          <w:rFonts w:hint="eastAsia" w:ascii="宋体" w:hAnsi="宋体"/>
          <w:color w:val="auto"/>
          <w:sz w:val="32"/>
          <w:szCs w:val="32"/>
        </w:rPr>
        <w:t>函</w:t>
      </w:r>
      <w:bookmarkEnd w:id="14"/>
      <w:bookmarkEnd w:id="15"/>
    </w:p>
    <w:p>
      <w:pPr>
        <w:spacing w:line="360" w:lineRule="auto"/>
        <w:rPr>
          <w:rFonts w:hint="eastAsia" w:ascii="宋体" w:hAnsi="宋体"/>
          <w:b/>
          <w:color w:val="auto"/>
          <w:sz w:val="24"/>
        </w:rPr>
      </w:pPr>
      <w:r>
        <w:rPr>
          <w:rFonts w:hint="eastAsia" w:ascii="宋体" w:hAnsi="宋体"/>
          <w:b/>
          <w:color w:val="auto"/>
          <w:sz w:val="28"/>
          <w:szCs w:val="28"/>
        </w:rPr>
        <w:t xml:space="preserve">                           </w:t>
      </w:r>
      <w:r>
        <w:rPr>
          <w:rFonts w:hint="eastAsia" w:ascii="宋体" w:hAnsi="宋体"/>
          <w:b/>
          <w:color w:val="auto"/>
          <w:sz w:val="24"/>
        </w:rPr>
        <w:t>资格文件声明函</w:t>
      </w:r>
    </w:p>
    <w:p>
      <w:pPr>
        <w:spacing w:line="360" w:lineRule="auto"/>
        <w:rPr>
          <w:rFonts w:hint="eastAsia" w:ascii="宋体" w:hAnsi="宋体" w:eastAsia="宋体"/>
          <w:b/>
          <w:color w:val="auto"/>
          <w:szCs w:val="21"/>
          <w:u w:val="single"/>
          <w:lang w:eastAsia="zh-CN"/>
        </w:rPr>
      </w:pPr>
      <w:r>
        <w:rPr>
          <w:rFonts w:hint="eastAsia" w:ascii="宋体" w:hAnsi="宋体"/>
          <w:b/>
          <w:color w:val="auto"/>
          <w:szCs w:val="21"/>
        </w:rPr>
        <w:t>致：</w:t>
      </w:r>
      <w:r>
        <w:rPr>
          <w:rFonts w:hint="eastAsia" w:ascii="宋体" w:hAnsi="宋体"/>
          <w:b/>
          <w:color w:val="auto"/>
          <w:szCs w:val="21"/>
          <w:u w:val="single"/>
          <w:lang w:eastAsia="zh-CN"/>
        </w:rPr>
        <w:t>广东省监狱中心医院</w:t>
      </w:r>
    </w:p>
    <w:p>
      <w:pPr>
        <w:spacing w:line="360" w:lineRule="auto"/>
        <w:ind w:firstLine="440" w:firstLineChars="200"/>
        <w:rPr>
          <w:rFonts w:hint="eastAsia" w:ascii="宋体" w:hAnsi="宋体"/>
          <w:color w:val="auto"/>
          <w:szCs w:val="21"/>
        </w:rPr>
      </w:pPr>
      <w:r>
        <w:rPr>
          <w:rFonts w:hint="eastAsia" w:ascii="宋体" w:hAnsi="宋体"/>
          <w:color w:val="auto"/>
          <w:szCs w:val="21"/>
        </w:rPr>
        <w:t>关于贵方采购项目名称：</w:t>
      </w:r>
      <w:r>
        <w:rPr>
          <w:rFonts w:hint="eastAsia" w:ascii="宋体" w:hAnsi="宋体" w:eastAsia="宋体" w:cs="宋体"/>
          <w:color w:val="auto"/>
          <w:szCs w:val="21"/>
          <w:u w:val="single"/>
        </w:rPr>
        <w:t>广东省监狱中心医院</w:t>
      </w:r>
      <w:r>
        <w:rPr>
          <w:rFonts w:hint="eastAsia" w:ascii="宋体" w:hAnsi="宋体" w:eastAsia="宋体" w:cs="宋体"/>
          <w:color w:val="auto"/>
          <w:szCs w:val="21"/>
          <w:u w:val="single"/>
          <w:lang w:val="en-US" w:eastAsia="zh-CN"/>
        </w:rPr>
        <w:t>隔离病区周边绿化及配套设施项目（重招）</w:t>
      </w:r>
      <w:r>
        <w:rPr>
          <w:rFonts w:hint="eastAsia" w:ascii="宋体" w:hAnsi="宋体"/>
          <w:color w:val="auto"/>
          <w:szCs w:val="21"/>
        </w:rPr>
        <w:t>【项目编号为：202</w:t>
      </w:r>
      <w:r>
        <w:rPr>
          <w:rFonts w:hint="eastAsia" w:ascii="宋体" w:hAnsi="宋体"/>
          <w:color w:val="auto"/>
          <w:szCs w:val="21"/>
          <w:lang w:val="en-US" w:eastAsia="zh-CN"/>
        </w:rPr>
        <w:t>403004</w:t>
      </w:r>
      <w:r>
        <w:rPr>
          <w:rFonts w:hint="eastAsia" w:ascii="宋体" w:hAnsi="宋体"/>
          <w:color w:val="auto"/>
          <w:szCs w:val="21"/>
        </w:rPr>
        <w:t>】报价邀请，本人愿意参加报价响应，提供竞价文件中规定的</w:t>
      </w:r>
      <w:r>
        <w:rPr>
          <w:rFonts w:hint="eastAsia" w:ascii="宋体" w:hAnsi="宋体"/>
          <w:color w:val="auto"/>
          <w:szCs w:val="21"/>
          <w:lang w:val="en-US" w:eastAsia="zh-CN"/>
        </w:rPr>
        <w:t>要求</w:t>
      </w:r>
      <w:r>
        <w:rPr>
          <w:rFonts w:hint="eastAsia" w:ascii="宋体" w:hAnsi="宋体"/>
          <w:color w:val="auto"/>
          <w:szCs w:val="21"/>
        </w:rPr>
        <w:t>，并证明提交的下列文件和说明是准确的和真实的。</w:t>
      </w:r>
    </w:p>
    <w:p>
      <w:pPr>
        <w:pStyle w:val="17"/>
        <w:numPr>
          <w:ilvl w:val="0"/>
          <w:numId w:val="1"/>
        </w:numPr>
        <w:tabs>
          <w:tab w:val="left" w:pos="851"/>
        </w:tabs>
        <w:adjustRightInd w:val="0"/>
        <w:snapToGrid w:val="0"/>
        <w:spacing w:line="360" w:lineRule="auto"/>
        <w:ind w:left="980" w:hanging="560" w:firstLineChars="0"/>
        <w:rPr>
          <w:rFonts w:ascii="宋体" w:hAnsi="宋体"/>
          <w:bCs/>
          <w:color w:val="auto"/>
          <w:szCs w:val="20"/>
        </w:rPr>
      </w:pPr>
      <w:r>
        <w:rPr>
          <w:rFonts w:hint="eastAsia" w:ascii="宋体" w:hAnsi="宋体"/>
          <w:color w:val="auto"/>
        </w:rPr>
        <w:t>本公司（企业）</w:t>
      </w:r>
      <w:r>
        <w:rPr>
          <w:rFonts w:hint="eastAsia" w:ascii="宋体" w:hAnsi="宋体"/>
          <w:bCs/>
          <w:color w:val="auto"/>
          <w:szCs w:val="20"/>
        </w:rPr>
        <w:t>具备《中华人民共和国政府采购法》第二十二条规定的条件：</w:t>
      </w:r>
    </w:p>
    <w:p>
      <w:pPr>
        <w:widowControl/>
        <w:adjustRightInd w:val="0"/>
        <w:snapToGrid w:val="0"/>
        <w:spacing w:line="360" w:lineRule="auto"/>
        <w:ind w:firstLine="360"/>
        <w:rPr>
          <w:rFonts w:ascii="宋体" w:hAnsi="宋体" w:cs="宋体"/>
          <w:color w:val="auto"/>
          <w:kern w:val="0"/>
          <w:szCs w:val="21"/>
        </w:rPr>
      </w:pPr>
      <w:r>
        <w:rPr>
          <w:rFonts w:hint="eastAsia" w:ascii="宋体" w:hAnsi="宋体" w:cs="宋体"/>
          <w:color w:val="auto"/>
          <w:kern w:val="0"/>
          <w:szCs w:val="21"/>
        </w:rPr>
        <w:t>（一）具有独立承担民事责任的能力；</w:t>
      </w:r>
    </w:p>
    <w:p>
      <w:pPr>
        <w:widowControl/>
        <w:adjustRightInd w:val="0"/>
        <w:snapToGrid w:val="0"/>
        <w:spacing w:line="360" w:lineRule="auto"/>
        <w:ind w:firstLine="360"/>
        <w:rPr>
          <w:rFonts w:ascii="宋体" w:hAnsi="宋体" w:cs="宋体"/>
          <w:color w:val="auto"/>
          <w:kern w:val="0"/>
          <w:szCs w:val="21"/>
        </w:rPr>
      </w:pPr>
      <w:r>
        <w:rPr>
          <w:rFonts w:hint="eastAsia" w:ascii="宋体" w:hAnsi="宋体" w:cs="宋体"/>
          <w:color w:val="auto"/>
          <w:kern w:val="0"/>
          <w:szCs w:val="21"/>
        </w:rPr>
        <w:t>（二）具有良好的商业信誉和健全的财务会计制度；</w:t>
      </w:r>
      <w:r>
        <w:rPr>
          <w:rFonts w:ascii="宋体" w:hAnsi="宋体" w:cs="宋体"/>
          <w:color w:val="auto"/>
          <w:kern w:val="0"/>
          <w:szCs w:val="21"/>
        </w:rPr>
        <w:t xml:space="preserve"> </w:t>
      </w:r>
    </w:p>
    <w:p>
      <w:pPr>
        <w:widowControl/>
        <w:adjustRightInd w:val="0"/>
        <w:snapToGrid w:val="0"/>
        <w:spacing w:line="360" w:lineRule="auto"/>
        <w:ind w:firstLine="360"/>
        <w:rPr>
          <w:rFonts w:ascii="宋体" w:hAnsi="宋体" w:cs="宋体"/>
          <w:color w:val="auto"/>
          <w:kern w:val="0"/>
          <w:szCs w:val="21"/>
        </w:rPr>
      </w:pPr>
      <w:r>
        <w:rPr>
          <w:rFonts w:hint="eastAsia" w:ascii="宋体" w:hAnsi="宋体" w:cs="宋体"/>
          <w:color w:val="auto"/>
          <w:kern w:val="0"/>
          <w:szCs w:val="21"/>
        </w:rPr>
        <w:t>（三）具有履行合同所必需的设备和专业技术能力；</w:t>
      </w:r>
    </w:p>
    <w:p>
      <w:pPr>
        <w:widowControl/>
        <w:adjustRightInd w:val="0"/>
        <w:snapToGrid w:val="0"/>
        <w:spacing w:line="360" w:lineRule="auto"/>
        <w:ind w:firstLine="360"/>
        <w:rPr>
          <w:rFonts w:ascii="宋体" w:hAnsi="宋体" w:cs="宋体"/>
          <w:color w:val="auto"/>
          <w:kern w:val="0"/>
          <w:szCs w:val="21"/>
        </w:rPr>
      </w:pPr>
      <w:r>
        <w:rPr>
          <w:rFonts w:hint="eastAsia" w:ascii="宋体" w:hAnsi="宋体" w:cs="宋体"/>
          <w:color w:val="auto"/>
          <w:kern w:val="0"/>
          <w:szCs w:val="21"/>
        </w:rPr>
        <w:t>（四）有依法缴纳税收和社会保障资金的良好记录；</w:t>
      </w:r>
    </w:p>
    <w:p>
      <w:pPr>
        <w:widowControl/>
        <w:adjustRightInd w:val="0"/>
        <w:snapToGrid w:val="0"/>
        <w:spacing w:line="360" w:lineRule="auto"/>
        <w:ind w:firstLine="360"/>
        <w:rPr>
          <w:rFonts w:ascii="宋体" w:hAnsi="宋体" w:cs="宋体"/>
          <w:color w:val="auto"/>
          <w:kern w:val="0"/>
          <w:szCs w:val="21"/>
        </w:rPr>
      </w:pPr>
      <w:r>
        <w:rPr>
          <w:rFonts w:hint="eastAsia" w:ascii="宋体" w:hAnsi="宋体" w:cs="宋体"/>
          <w:color w:val="auto"/>
          <w:kern w:val="0"/>
          <w:szCs w:val="21"/>
        </w:rPr>
        <w:t>（五）参加政府采购活动前三年内，在经营活动中没有重大违法记录；</w:t>
      </w:r>
    </w:p>
    <w:p>
      <w:pPr>
        <w:widowControl/>
        <w:adjustRightInd w:val="0"/>
        <w:snapToGrid w:val="0"/>
        <w:spacing w:line="360" w:lineRule="auto"/>
        <w:ind w:firstLine="360"/>
        <w:rPr>
          <w:rFonts w:ascii="宋体" w:hAnsi="宋体" w:cs="宋体"/>
          <w:color w:val="auto"/>
          <w:kern w:val="0"/>
          <w:szCs w:val="21"/>
        </w:rPr>
      </w:pPr>
      <w:r>
        <w:rPr>
          <w:rFonts w:hint="eastAsia" w:ascii="宋体" w:hAnsi="宋体" w:cs="宋体"/>
          <w:color w:val="auto"/>
          <w:kern w:val="0"/>
          <w:szCs w:val="21"/>
        </w:rPr>
        <w:t>（六）法律、行政法规规定的其他条件。</w:t>
      </w:r>
    </w:p>
    <w:p>
      <w:pPr>
        <w:adjustRightInd w:val="0"/>
        <w:snapToGrid w:val="0"/>
        <w:spacing w:line="360" w:lineRule="auto"/>
        <w:ind w:firstLine="444" w:firstLineChars="202"/>
        <w:rPr>
          <w:rFonts w:ascii="宋体" w:hAnsi="宋体"/>
          <w:color w:val="auto"/>
        </w:rPr>
      </w:pPr>
      <w:r>
        <w:rPr>
          <w:rFonts w:hint="eastAsia" w:ascii="宋体" w:hAnsi="宋体"/>
          <w:color w:val="auto"/>
        </w:rPr>
        <w:t>本公司（企业）的单位负责人与所参投的本采购项目包组的其他供应商的单位负责人不为同一人且与其他供应商之间不存在直接控股、管理关系。</w:t>
      </w:r>
    </w:p>
    <w:p>
      <w:pPr>
        <w:adjustRightInd w:val="0"/>
        <w:snapToGrid w:val="0"/>
        <w:spacing w:line="360" w:lineRule="auto"/>
        <w:ind w:firstLine="444" w:firstLineChars="202"/>
        <w:rPr>
          <w:rFonts w:ascii="宋体" w:hAnsi="宋体"/>
          <w:color w:val="auto"/>
        </w:rPr>
      </w:pPr>
      <w:r>
        <w:rPr>
          <w:rFonts w:hint="eastAsia" w:ascii="宋体" w:hAnsi="宋体"/>
          <w:color w:val="auto"/>
        </w:rPr>
        <w:t>本公司（企业）承诺在本次招标采购活动中，如有违法、违规</w:t>
      </w:r>
      <w:r>
        <w:rPr>
          <w:rFonts w:hint="eastAsia" w:ascii="宋体" w:hAnsi="宋体"/>
          <w:color w:val="auto"/>
          <w:szCs w:val="21"/>
        </w:rPr>
        <w:t>、</w:t>
      </w:r>
      <w:r>
        <w:rPr>
          <w:rFonts w:hint="eastAsia" w:ascii="宋体" w:hAnsi="宋体"/>
          <w:color w:val="auto"/>
        </w:rPr>
        <w:t>弄虚作假行为，所造成的损失、不良后果及法律责任，一律由我公司（企业）承担。</w:t>
      </w:r>
    </w:p>
    <w:p>
      <w:pPr>
        <w:spacing w:line="360" w:lineRule="auto"/>
        <w:ind w:firstLine="420"/>
        <w:rPr>
          <w:rFonts w:ascii="宋体" w:hAnsi="宋体"/>
          <w:color w:val="auto"/>
        </w:rPr>
      </w:pPr>
      <w:r>
        <w:rPr>
          <w:rFonts w:hint="eastAsia" w:ascii="宋体" w:hAnsi="宋体"/>
          <w:color w:val="auto"/>
        </w:rPr>
        <w:t>特此声明！</w:t>
      </w:r>
    </w:p>
    <w:p>
      <w:pPr>
        <w:autoSpaceDE w:val="0"/>
        <w:autoSpaceDN w:val="0"/>
        <w:adjustRightInd w:val="0"/>
        <w:spacing w:line="360" w:lineRule="auto"/>
        <w:ind w:firstLine="432" w:firstLineChars="196"/>
        <w:rPr>
          <w:rFonts w:ascii="宋体" w:hAnsi="宋体"/>
          <w:b/>
          <w:color w:val="auto"/>
        </w:rPr>
      </w:pPr>
      <w:r>
        <w:rPr>
          <w:rFonts w:hint="eastAsia" w:ascii="宋体" w:hAnsi="宋体"/>
          <w:b/>
          <w:color w:val="auto"/>
        </w:rPr>
        <w:t>备注：</w:t>
      </w:r>
    </w:p>
    <w:p>
      <w:pPr>
        <w:pStyle w:val="17"/>
        <w:autoSpaceDE w:val="0"/>
        <w:autoSpaceDN w:val="0"/>
        <w:adjustRightInd w:val="0"/>
        <w:spacing w:line="360" w:lineRule="auto"/>
        <w:ind w:left="413" w:firstLine="0" w:firstLineChars="0"/>
        <w:rPr>
          <w:rFonts w:ascii="宋体" w:hAnsi="宋体"/>
          <w:color w:val="auto"/>
        </w:rPr>
      </w:pPr>
      <w:r>
        <w:rPr>
          <w:rFonts w:hint="eastAsia" w:ascii="宋体" w:hAnsi="宋体"/>
          <w:color w:val="auto"/>
        </w:rPr>
        <w:t>1）本声明函必须提供且内容不得擅自删改，否则视为无效响应。</w:t>
      </w:r>
    </w:p>
    <w:p>
      <w:pPr>
        <w:adjustRightInd w:val="0"/>
        <w:snapToGrid w:val="0"/>
        <w:spacing w:line="360" w:lineRule="auto"/>
        <w:ind w:firstLine="440" w:firstLineChars="200"/>
        <w:rPr>
          <w:rFonts w:hint="eastAsia" w:ascii="宋体" w:hAnsi="宋体"/>
          <w:color w:val="auto"/>
          <w:szCs w:val="21"/>
        </w:rPr>
      </w:pPr>
      <w:r>
        <w:rPr>
          <w:rFonts w:hint="eastAsia" w:ascii="宋体" w:hAnsi="宋体"/>
          <w:color w:val="auto"/>
        </w:rPr>
        <w:t>2）本声明函如有虚假或与事实不符的，作无效响应处理。</w:t>
      </w:r>
    </w:p>
    <w:p>
      <w:pPr>
        <w:adjustRightInd w:val="0"/>
        <w:snapToGrid w:val="0"/>
        <w:spacing w:line="360" w:lineRule="auto"/>
        <w:rPr>
          <w:rFonts w:hint="eastAsia" w:ascii="宋体" w:hAnsi="宋体"/>
          <w:color w:val="auto"/>
          <w:szCs w:val="21"/>
        </w:rPr>
      </w:pPr>
    </w:p>
    <w:p>
      <w:pPr>
        <w:adjustRightInd w:val="0"/>
        <w:snapToGrid w:val="0"/>
        <w:spacing w:line="360" w:lineRule="auto"/>
        <w:rPr>
          <w:rFonts w:hint="eastAsia" w:ascii="宋体" w:hAnsi="宋体"/>
          <w:color w:val="auto"/>
          <w:szCs w:val="21"/>
        </w:rPr>
      </w:pPr>
    </w:p>
    <w:p>
      <w:pPr>
        <w:adjustRightInd w:val="0"/>
        <w:snapToGrid w:val="0"/>
        <w:spacing w:line="360" w:lineRule="auto"/>
        <w:rPr>
          <w:rFonts w:hint="eastAsia" w:ascii="宋体" w:hAnsi="宋体"/>
          <w:color w:val="auto"/>
          <w:szCs w:val="21"/>
          <w:u w:val="single"/>
        </w:rPr>
      </w:pPr>
      <w:r>
        <w:rPr>
          <w:rFonts w:hint="eastAsia" w:ascii="宋体" w:hAnsi="宋体"/>
          <w:color w:val="auto"/>
          <w:szCs w:val="21"/>
        </w:rPr>
        <w:t>供应商名称（签章）：</w:t>
      </w:r>
      <w:r>
        <w:rPr>
          <w:rFonts w:hint="eastAsia" w:ascii="宋体" w:hAnsi="宋体"/>
          <w:color w:val="auto"/>
          <w:szCs w:val="21"/>
          <w:u w:val="single"/>
        </w:rPr>
        <w:t xml:space="preserve">            </w:t>
      </w:r>
    </w:p>
    <w:p>
      <w:pPr>
        <w:adjustRightInd w:val="0"/>
        <w:snapToGrid w:val="0"/>
        <w:spacing w:line="360" w:lineRule="auto"/>
        <w:rPr>
          <w:rFonts w:hint="eastAsia" w:ascii="宋体" w:hAnsi="宋体"/>
          <w:color w:val="auto"/>
          <w:szCs w:val="21"/>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3"/>
        <w:keepNext w:val="0"/>
        <w:jc w:val="both"/>
        <w:rPr>
          <w:rFonts w:hint="eastAsia" w:ascii="宋体" w:hAnsi="宋体"/>
          <w:color w:val="auto"/>
        </w:rPr>
      </w:pPr>
      <w:bookmarkStart w:id="16" w:name="_Toc17217"/>
      <w:bookmarkStart w:id="17" w:name="_Toc374024374"/>
      <w:r>
        <w:rPr>
          <w:rFonts w:hint="eastAsia" w:ascii="宋体" w:hAnsi="宋体"/>
          <w:color w:val="auto"/>
          <w:sz w:val="32"/>
          <w:szCs w:val="32"/>
        </w:rPr>
        <w:t>附件</w:t>
      </w:r>
      <w:r>
        <w:rPr>
          <w:rFonts w:hint="eastAsia" w:ascii="宋体" w:hAnsi="宋体"/>
          <w:color w:val="auto"/>
          <w:sz w:val="32"/>
          <w:szCs w:val="32"/>
          <w:lang w:val="en-US" w:eastAsia="zh-CN"/>
        </w:rPr>
        <w:t>5</w:t>
      </w:r>
      <w:r>
        <w:rPr>
          <w:rFonts w:hint="eastAsia" w:ascii="宋体" w:hAnsi="宋体"/>
          <w:color w:val="auto"/>
          <w:sz w:val="32"/>
          <w:szCs w:val="32"/>
        </w:rPr>
        <w:t xml:space="preserve"> 报价一览表</w:t>
      </w:r>
      <w:bookmarkEnd w:id="16"/>
      <w:bookmarkEnd w:id="17"/>
    </w:p>
    <w:p>
      <w:pPr>
        <w:pStyle w:val="18"/>
        <w:snapToGrid/>
        <w:spacing w:line="360" w:lineRule="auto"/>
        <w:rPr>
          <w:rFonts w:hint="eastAsia"/>
          <w:bCs/>
          <w:color w:val="auto"/>
          <w:sz w:val="24"/>
          <w:szCs w:val="24"/>
        </w:rPr>
      </w:pPr>
      <w:r>
        <w:rPr>
          <w:rFonts w:hint="eastAsia"/>
          <w:color w:val="auto"/>
          <w:sz w:val="24"/>
          <w:szCs w:val="24"/>
        </w:rPr>
        <w:t>报价一览表</w:t>
      </w:r>
    </w:p>
    <w:p>
      <w:pPr>
        <w:adjustRightInd w:val="0"/>
        <w:spacing w:line="360" w:lineRule="auto"/>
        <w:jc w:val="center"/>
        <w:rPr>
          <w:rFonts w:hint="eastAsia" w:ascii="宋体" w:hAnsi="宋体"/>
          <w:bCs/>
          <w:snapToGrid w:val="0"/>
          <w:color w:val="auto"/>
          <w:kern w:val="0"/>
          <w:sz w:val="24"/>
        </w:rPr>
      </w:pPr>
      <w:r>
        <w:rPr>
          <w:rFonts w:hint="eastAsia" w:ascii="宋体" w:hAnsi="宋体"/>
          <w:bCs/>
          <w:snapToGrid w:val="0"/>
          <w:color w:val="auto"/>
          <w:kern w:val="0"/>
          <w:sz w:val="24"/>
        </w:rPr>
        <w:t>(价格货币：人民币/元)</w:t>
      </w:r>
    </w:p>
    <w:p>
      <w:pPr>
        <w:adjustRightInd w:val="0"/>
        <w:spacing w:line="360" w:lineRule="auto"/>
        <w:rPr>
          <w:rFonts w:hint="eastAsia" w:ascii="宋体" w:hAnsi="宋体" w:eastAsia="宋体"/>
          <w:snapToGrid w:val="0"/>
          <w:color w:val="auto"/>
          <w:kern w:val="0"/>
          <w:szCs w:val="21"/>
          <w:u w:val="single"/>
          <w:lang w:eastAsia="zh-CN"/>
        </w:rPr>
      </w:pPr>
      <w:r>
        <w:rPr>
          <w:rFonts w:hint="eastAsia" w:ascii="宋体" w:hAnsi="宋体"/>
          <w:bCs/>
          <w:snapToGrid w:val="0"/>
          <w:color w:val="auto"/>
          <w:kern w:val="0"/>
          <w:szCs w:val="21"/>
        </w:rPr>
        <w:t>项目名称：</w:t>
      </w:r>
      <w:r>
        <w:rPr>
          <w:rFonts w:hint="eastAsia" w:ascii="宋体" w:hAnsi="宋体" w:eastAsia="宋体" w:cs="宋体"/>
          <w:color w:val="auto"/>
          <w:szCs w:val="21"/>
          <w:u w:val="single"/>
        </w:rPr>
        <w:t>广东省监狱中心医院</w:t>
      </w:r>
      <w:r>
        <w:rPr>
          <w:rFonts w:hint="eastAsia" w:ascii="宋体" w:hAnsi="宋体" w:eastAsia="宋体" w:cs="宋体"/>
          <w:color w:val="auto"/>
          <w:szCs w:val="21"/>
          <w:u w:val="single"/>
          <w:lang w:val="en-US" w:eastAsia="zh-CN"/>
        </w:rPr>
        <w:t>隔离病区周边绿化及配套设施项目（重招）</w:t>
      </w:r>
    </w:p>
    <w:p>
      <w:pPr>
        <w:adjustRightInd w:val="0"/>
        <w:spacing w:line="360" w:lineRule="auto"/>
        <w:rPr>
          <w:rFonts w:hint="default" w:ascii="宋体" w:hAnsi="宋体" w:eastAsia="宋体"/>
          <w:color w:val="auto"/>
          <w:szCs w:val="21"/>
          <w:u w:val="single"/>
          <w:lang w:val="en-US" w:eastAsia="zh-CN"/>
        </w:rPr>
      </w:pPr>
      <w:r>
        <w:rPr>
          <w:rFonts w:hint="eastAsia" w:ascii="宋体" w:hAnsi="宋体"/>
          <w:bCs/>
          <w:snapToGrid w:val="0"/>
          <w:color w:val="auto"/>
          <w:kern w:val="0"/>
          <w:szCs w:val="21"/>
        </w:rPr>
        <w:t>项目编号：202</w:t>
      </w:r>
      <w:r>
        <w:rPr>
          <w:rFonts w:hint="eastAsia" w:ascii="宋体" w:hAnsi="宋体"/>
          <w:bCs/>
          <w:snapToGrid w:val="0"/>
          <w:color w:val="auto"/>
          <w:kern w:val="0"/>
          <w:szCs w:val="21"/>
          <w:lang w:val="en-US" w:eastAsia="zh-CN"/>
        </w:rPr>
        <w:t>403004</w:t>
      </w:r>
    </w:p>
    <w:p>
      <w:pPr>
        <w:adjustRightInd w:val="0"/>
        <w:spacing w:line="360" w:lineRule="auto"/>
        <w:ind w:right="420"/>
        <w:rPr>
          <w:rFonts w:hint="eastAsia" w:ascii="宋体" w:hAnsi="宋体"/>
          <w:bCs/>
          <w:snapToGrid w:val="0"/>
          <w:color w:val="auto"/>
          <w:kern w:val="0"/>
          <w:szCs w:val="21"/>
        </w:rPr>
      </w:pPr>
      <w:r>
        <w:rPr>
          <w:rFonts w:hint="eastAsia" w:ascii="宋体" w:hAnsi="宋体"/>
          <w:bCs/>
          <w:snapToGrid w:val="0"/>
          <w:color w:val="auto"/>
          <w:kern w:val="0"/>
          <w:szCs w:val="21"/>
        </w:rPr>
        <w:t>报价价格货币：人民币/元</w:t>
      </w:r>
    </w:p>
    <w:tbl>
      <w:tblPr>
        <w:tblStyle w:val="10"/>
        <w:tblW w:w="10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1419"/>
        <w:gridCol w:w="2231"/>
        <w:gridCol w:w="2231"/>
        <w:gridCol w:w="2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2866" w:type="dxa"/>
            <w:noWrap w:val="0"/>
            <w:vAlign w:val="center"/>
          </w:tcPr>
          <w:p>
            <w:pPr>
              <w:jc w:val="center"/>
              <w:rPr>
                <w:rFonts w:ascii="宋体" w:hAnsi="宋体"/>
                <w:b/>
                <w:color w:val="auto"/>
                <w:szCs w:val="21"/>
              </w:rPr>
            </w:pPr>
            <w:r>
              <w:rPr>
                <w:rFonts w:hint="eastAsia" w:ascii="宋体" w:hAnsi="宋体"/>
                <w:b/>
                <w:color w:val="auto"/>
                <w:szCs w:val="21"/>
              </w:rPr>
              <w:t>项目内容</w:t>
            </w:r>
          </w:p>
        </w:tc>
        <w:tc>
          <w:tcPr>
            <w:tcW w:w="1419" w:type="dxa"/>
            <w:noWrap w:val="0"/>
            <w:vAlign w:val="center"/>
          </w:tcPr>
          <w:p>
            <w:pPr>
              <w:jc w:val="center"/>
              <w:rPr>
                <w:rFonts w:ascii="宋体" w:hAnsi="宋体"/>
                <w:b/>
                <w:color w:val="auto"/>
                <w:szCs w:val="21"/>
              </w:rPr>
            </w:pPr>
            <w:r>
              <w:rPr>
                <w:rFonts w:hint="eastAsia" w:ascii="宋体" w:hAnsi="宋体"/>
                <w:b/>
                <w:color w:val="auto"/>
                <w:szCs w:val="21"/>
              </w:rPr>
              <w:t>工期</w:t>
            </w:r>
          </w:p>
        </w:tc>
        <w:tc>
          <w:tcPr>
            <w:tcW w:w="2231" w:type="dxa"/>
            <w:noWrap w:val="0"/>
            <w:vAlign w:val="center"/>
          </w:tcPr>
          <w:p>
            <w:pPr>
              <w:jc w:val="center"/>
              <w:rPr>
                <w:rFonts w:hint="eastAsia" w:ascii="宋体" w:hAnsi="宋体" w:eastAsia="宋体"/>
                <w:b/>
                <w:color w:val="auto"/>
                <w:szCs w:val="21"/>
                <w:lang w:eastAsia="zh-CN"/>
              </w:rPr>
            </w:pPr>
            <w:r>
              <w:rPr>
                <w:rFonts w:hint="eastAsia" w:ascii="宋体" w:hAnsi="宋体"/>
                <w:b/>
                <w:color w:val="auto"/>
                <w:szCs w:val="21"/>
                <w:lang w:eastAsia="zh-CN"/>
              </w:rPr>
              <w:t>工程报价</w:t>
            </w:r>
          </w:p>
        </w:tc>
        <w:tc>
          <w:tcPr>
            <w:tcW w:w="2231" w:type="dxa"/>
            <w:noWrap w:val="0"/>
            <w:vAlign w:val="center"/>
          </w:tcPr>
          <w:p>
            <w:pPr>
              <w:jc w:val="center"/>
              <w:rPr>
                <w:rFonts w:hint="eastAsia" w:ascii="宋体" w:hAnsi="宋体"/>
                <w:b/>
                <w:color w:val="auto"/>
                <w:szCs w:val="21"/>
              </w:rPr>
            </w:pPr>
            <w:r>
              <w:rPr>
                <w:rFonts w:hint="eastAsia" w:ascii="宋体" w:hAnsi="宋体" w:eastAsia="宋体" w:cs="宋体"/>
                <w:b/>
                <w:color w:val="auto"/>
                <w:szCs w:val="21"/>
                <w:lang w:eastAsia="zh-CN"/>
              </w:rPr>
              <w:t>绿色施工安全防护措施费</w:t>
            </w:r>
          </w:p>
        </w:tc>
        <w:tc>
          <w:tcPr>
            <w:tcW w:w="2231" w:type="dxa"/>
            <w:noWrap w:val="0"/>
            <w:vAlign w:val="center"/>
          </w:tcPr>
          <w:p>
            <w:pPr>
              <w:jc w:val="center"/>
              <w:rPr>
                <w:rFonts w:hint="eastAsia" w:ascii="宋体" w:hAnsi="宋体"/>
                <w:b/>
                <w:color w:val="auto"/>
                <w:szCs w:val="21"/>
              </w:rPr>
            </w:pPr>
            <w:r>
              <w:rPr>
                <w:rFonts w:hint="eastAsia" w:ascii="宋体" w:hAnsi="宋体"/>
                <w:b/>
                <w:color w:val="auto"/>
                <w:szCs w:val="21"/>
              </w:rPr>
              <w:t>报价总价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0" w:hRule="atLeast"/>
          <w:jc w:val="center"/>
        </w:trPr>
        <w:tc>
          <w:tcPr>
            <w:tcW w:w="2866" w:type="dxa"/>
            <w:noWrap w:val="0"/>
            <w:vAlign w:val="center"/>
          </w:tcPr>
          <w:p>
            <w:pPr>
              <w:tabs>
                <w:tab w:val="left" w:pos="360"/>
              </w:tabs>
              <w:jc w:val="center"/>
              <w:rPr>
                <w:rFonts w:hint="eastAsia" w:ascii="宋体" w:hAnsi="宋体"/>
                <w:color w:val="auto"/>
                <w:szCs w:val="21"/>
              </w:rPr>
            </w:pPr>
            <w:r>
              <w:rPr>
                <w:rFonts w:hint="eastAsia" w:ascii="宋体" w:hAnsi="宋体" w:eastAsia="宋体" w:cs="宋体"/>
                <w:color w:val="auto"/>
                <w:szCs w:val="21"/>
                <w:u w:val="single"/>
              </w:rPr>
              <w:t>广东省监狱中心医院</w:t>
            </w:r>
            <w:r>
              <w:rPr>
                <w:rFonts w:hint="eastAsia" w:ascii="宋体" w:hAnsi="宋体" w:eastAsia="宋体" w:cs="宋体"/>
                <w:color w:val="auto"/>
                <w:szCs w:val="21"/>
                <w:u w:val="single"/>
                <w:lang w:val="en-US" w:eastAsia="zh-CN"/>
              </w:rPr>
              <w:t>隔离病区周边绿化及配套设施项目（重招）</w:t>
            </w:r>
          </w:p>
        </w:tc>
        <w:tc>
          <w:tcPr>
            <w:tcW w:w="1419" w:type="dxa"/>
            <w:noWrap w:val="0"/>
            <w:vAlign w:val="center"/>
          </w:tcPr>
          <w:p>
            <w:pPr>
              <w:tabs>
                <w:tab w:val="left" w:pos="360"/>
              </w:tabs>
              <w:jc w:val="center"/>
              <w:rPr>
                <w:rFonts w:hint="eastAsia" w:ascii="宋体" w:hAnsi="宋体" w:eastAsia="宋体" w:cs="宋体"/>
                <w:color w:val="auto"/>
                <w:kern w:val="0"/>
                <w:szCs w:val="21"/>
                <w:lang w:eastAsia="zh-CN"/>
              </w:rPr>
            </w:pPr>
            <w:r>
              <w:rPr>
                <w:rFonts w:hint="eastAsia" w:ascii="宋体" w:hAnsi="宋体" w:eastAsia="宋体" w:cs="宋体"/>
                <w:color w:val="auto"/>
                <w:szCs w:val="21"/>
                <w:u w:val="single"/>
                <w:lang w:val="en-US" w:eastAsia="zh-CN"/>
              </w:rPr>
              <w:t>自签订合同后，开工报审之日起7天内完成</w:t>
            </w:r>
          </w:p>
        </w:tc>
        <w:tc>
          <w:tcPr>
            <w:tcW w:w="2231" w:type="dxa"/>
            <w:noWrap w:val="0"/>
            <w:vAlign w:val="center"/>
          </w:tcPr>
          <w:p>
            <w:pPr>
              <w:tabs>
                <w:tab w:val="left" w:pos="360"/>
              </w:tabs>
              <w:rPr>
                <w:rFonts w:hint="eastAsia" w:ascii="宋体" w:hAnsi="宋体" w:cs="宋体"/>
                <w:color w:val="auto"/>
                <w:kern w:val="0"/>
                <w:szCs w:val="21"/>
                <w:u w:val="single"/>
              </w:rPr>
            </w:pPr>
          </w:p>
        </w:tc>
        <w:tc>
          <w:tcPr>
            <w:tcW w:w="2231" w:type="dxa"/>
            <w:noWrap w:val="0"/>
            <w:vAlign w:val="center"/>
          </w:tcPr>
          <w:p>
            <w:pPr>
              <w:tabs>
                <w:tab w:val="left" w:pos="360"/>
              </w:tabs>
              <w:jc w:val="center"/>
              <w:rPr>
                <w:rFonts w:hint="eastAsia" w:ascii="宋体" w:hAnsi="宋体" w:cs="宋体"/>
                <w:color w:val="auto"/>
                <w:kern w:val="0"/>
                <w:szCs w:val="21"/>
                <w:u w:val="single"/>
              </w:rPr>
            </w:pPr>
            <w:r>
              <w:rPr>
                <w:rFonts w:hint="eastAsia" w:asciiTheme="majorEastAsia" w:hAnsiTheme="majorEastAsia" w:eastAsiaTheme="majorEastAsia" w:cstheme="majorEastAsia"/>
                <w:color w:val="auto"/>
                <w:sz w:val="24"/>
                <w:szCs w:val="24"/>
                <w:lang w:val="en-US" w:eastAsia="zh-CN"/>
              </w:rPr>
              <w:t>3210.03</w:t>
            </w:r>
          </w:p>
        </w:tc>
        <w:tc>
          <w:tcPr>
            <w:tcW w:w="2231" w:type="dxa"/>
            <w:noWrap w:val="0"/>
            <w:vAlign w:val="center"/>
          </w:tcPr>
          <w:p>
            <w:pPr>
              <w:tabs>
                <w:tab w:val="left" w:pos="360"/>
              </w:tabs>
              <w:rPr>
                <w:rFonts w:hint="eastAsia" w:ascii="宋体" w:hAnsi="宋体" w:cs="宋体"/>
                <w:color w:val="auto"/>
                <w:kern w:val="0"/>
                <w:szCs w:val="21"/>
                <w:u w:val="single"/>
              </w:rPr>
            </w:pPr>
          </w:p>
        </w:tc>
      </w:tr>
    </w:tbl>
    <w:p>
      <w:pPr>
        <w:adjustRightInd w:val="0"/>
        <w:spacing w:line="360" w:lineRule="auto"/>
        <w:ind w:right="420"/>
        <w:rPr>
          <w:rFonts w:hint="eastAsia" w:ascii="宋体" w:hAnsi="宋体"/>
          <w:bCs/>
          <w:snapToGrid w:val="0"/>
          <w:color w:val="auto"/>
          <w:kern w:val="0"/>
          <w:szCs w:val="21"/>
        </w:rPr>
      </w:pPr>
    </w:p>
    <w:p>
      <w:pPr>
        <w:spacing w:line="360" w:lineRule="auto"/>
        <w:rPr>
          <w:rFonts w:hint="eastAsia" w:ascii="宋体" w:hAnsi="宋体"/>
          <w:color w:val="auto"/>
          <w:szCs w:val="21"/>
        </w:rPr>
      </w:pPr>
    </w:p>
    <w:p>
      <w:pPr>
        <w:spacing w:line="360" w:lineRule="auto"/>
        <w:rPr>
          <w:rFonts w:hint="eastAsia" w:ascii="宋体" w:hAnsi="宋体"/>
          <w:color w:val="auto"/>
          <w:szCs w:val="21"/>
        </w:rPr>
      </w:pPr>
    </w:p>
    <w:p>
      <w:pPr>
        <w:spacing w:line="360" w:lineRule="auto"/>
        <w:ind w:left="315" w:hanging="330" w:hangingChars="150"/>
        <w:rPr>
          <w:rFonts w:hint="eastAsia" w:ascii="宋体" w:hAnsi="宋体"/>
          <w:color w:val="auto"/>
          <w:szCs w:val="21"/>
        </w:rPr>
      </w:pPr>
    </w:p>
    <w:p>
      <w:pPr>
        <w:adjustRightInd w:val="0"/>
        <w:snapToGrid w:val="0"/>
        <w:spacing w:line="360" w:lineRule="auto"/>
        <w:rPr>
          <w:rFonts w:hint="eastAsia" w:ascii="宋体" w:hAnsi="宋体"/>
          <w:color w:val="auto"/>
          <w:szCs w:val="21"/>
        </w:rPr>
      </w:pPr>
    </w:p>
    <w:p>
      <w:pPr>
        <w:adjustRightInd w:val="0"/>
        <w:snapToGrid w:val="0"/>
        <w:spacing w:line="360" w:lineRule="auto"/>
        <w:rPr>
          <w:rFonts w:hint="eastAsia" w:ascii="宋体" w:hAnsi="宋体"/>
          <w:color w:val="auto"/>
          <w:szCs w:val="21"/>
          <w:u w:val="single"/>
        </w:rPr>
      </w:pPr>
      <w:r>
        <w:rPr>
          <w:rFonts w:hint="eastAsia" w:ascii="宋体" w:hAnsi="宋体"/>
          <w:color w:val="auto"/>
          <w:szCs w:val="21"/>
        </w:rPr>
        <w:t>供应商名称（签章）：</w:t>
      </w:r>
      <w:r>
        <w:rPr>
          <w:rFonts w:hint="eastAsia" w:ascii="宋体" w:hAnsi="宋体"/>
          <w:color w:val="auto"/>
          <w:szCs w:val="21"/>
          <w:u w:val="single"/>
        </w:rPr>
        <w:t xml:space="preserve">            </w:t>
      </w:r>
    </w:p>
    <w:p>
      <w:pPr>
        <w:adjustRightInd w:val="0"/>
        <w:snapToGrid w:val="0"/>
        <w:spacing w:line="360" w:lineRule="auto"/>
        <w:rPr>
          <w:rFonts w:hint="eastAsia"/>
          <w:color w:val="auto"/>
        </w:rPr>
      </w:pPr>
      <w:r>
        <w:rPr>
          <w:rFonts w:hint="eastAsia"/>
          <w:color w:val="auto"/>
        </w:rPr>
        <w:t>日  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bookmarkStart w:id="18" w:name="_Toc275440318"/>
      <w:bookmarkStart w:id="19" w:name="_Toc290542602"/>
    </w:p>
    <w:p>
      <w:pPr>
        <w:pStyle w:val="3"/>
        <w:keepNext w:val="0"/>
        <w:jc w:val="both"/>
        <w:rPr>
          <w:rFonts w:hint="eastAsia" w:ascii="宋体" w:hAnsi="宋体"/>
          <w:color w:val="auto"/>
          <w:sz w:val="32"/>
          <w:szCs w:val="32"/>
        </w:rPr>
      </w:pPr>
      <w:r>
        <w:rPr>
          <w:color w:val="auto"/>
        </w:rPr>
        <w:br w:type="page"/>
      </w:r>
      <w:bookmarkEnd w:id="18"/>
      <w:bookmarkEnd w:id="19"/>
      <w:bookmarkStart w:id="20" w:name="_Toc326755461"/>
      <w:bookmarkStart w:id="21" w:name="_Toc374024375"/>
      <w:bookmarkStart w:id="22" w:name="_Toc27992"/>
      <w:r>
        <w:rPr>
          <w:rFonts w:hint="eastAsia" w:ascii="宋体" w:hAnsi="宋体"/>
          <w:color w:val="auto"/>
          <w:sz w:val="32"/>
          <w:szCs w:val="32"/>
        </w:rPr>
        <w:t>附件</w:t>
      </w:r>
      <w:r>
        <w:rPr>
          <w:rFonts w:hint="eastAsia" w:ascii="宋体" w:hAnsi="宋体"/>
          <w:color w:val="auto"/>
          <w:sz w:val="32"/>
          <w:szCs w:val="32"/>
          <w:lang w:val="en-US" w:eastAsia="zh-CN"/>
        </w:rPr>
        <w:t>6</w:t>
      </w:r>
      <w:r>
        <w:rPr>
          <w:rFonts w:hint="eastAsia" w:ascii="宋体" w:hAnsi="宋体"/>
          <w:color w:val="auto"/>
          <w:sz w:val="32"/>
          <w:szCs w:val="32"/>
        </w:rPr>
        <w:t xml:space="preserve"> </w:t>
      </w:r>
      <w:bookmarkEnd w:id="20"/>
      <w:bookmarkEnd w:id="21"/>
      <w:r>
        <w:rPr>
          <w:rFonts w:hint="eastAsia" w:ascii="宋体" w:hAnsi="宋体"/>
          <w:color w:val="auto"/>
          <w:sz w:val="32"/>
          <w:szCs w:val="32"/>
        </w:rPr>
        <w:t>工程量清单报价表</w:t>
      </w:r>
      <w:bookmarkEnd w:id="22"/>
    </w:p>
    <w:p>
      <w:pPr>
        <w:pStyle w:val="18"/>
        <w:snapToGrid/>
        <w:spacing w:line="360" w:lineRule="auto"/>
        <w:rPr>
          <w:rFonts w:hint="eastAsia"/>
          <w:color w:val="auto"/>
          <w:sz w:val="24"/>
          <w:szCs w:val="24"/>
        </w:rPr>
      </w:pPr>
      <w:r>
        <w:rPr>
          <w:rFonts w:hint="eastAsia"/>
          <w:color w:val="auto"/>
          <w:sz w:val="32"/>
          <w:szCs w:val="32"/>
        </w:rPr>
        <w:t>工程量清单报价表</w:t>
      </w:r>
    </w:p>
    <w:p>
      <w:pPr>
        <w:adjustRightInd w:val="0"/>
        <w:spacing w:line="360" w:lineRule="auto"/>
        <w:rPr>
          <w:rFonts w:hint="eastAsia" w:ascii="宋体" w:hAnsi="宋体"/>
          <w:snapToGrid w:val="0"/>
          <w:color w:val="auto"/>
          <w:kern w:val="0"/>
          <w:szCs w:val="21"/>
          <w:u w:val="single"/>
        </w:rPr>
      </w:pPr>
      <w:r>
        <w:rPr>
          <w:rFonts w:hint="eastAsia" w:ascii="宋体" w:hAnsi="宋体"/>
          <w:color w:val="auto"/>
          <w:szCs w:val="21"/>
        </w:rPr>
        <w:t>项目名称：</w:t>
      </w:r>
      <w:r>
        <w:rPr>
          <w:rFonts w:hint="eastAsia" w:ascii="宋体" w:hAnsi="宋体" w:eastAsia="宋体" w:cs="宋体"/>
          <w:color w:val="auto"/>
          <w:szCs w:val="21"/>
          <w:u w:val="single"/>
        </w:rPr>
        <w:t>广东省监狱中心医院</w:t>
      </w:r>
      <w:r>
        <w:rPr>
          <w:rFonts w:hint="eastAsia" w:ascii="宋体" w:hAnsi="宋体" w:eastAsia="宋体" w:cs="宋体"/>
          <w:color w:val="auto"/>
          <w:szCs w:val="21"/>
          <w:u w:val="single"/>
          <w:lang w:val="en-US" w:eastAsia="zh-CN"/>
        </w:rPr>
        <w:t>隔离病区周边绿化及配套设施项目（重招）</w:t>
      </w:r>
    </w:p>
    <w:p>
      <w:pPr>
        <w:adjustRightInd w:val="0"/>
        <w:spacing w:line="360" w:lineRule="auto"/>
        <w:rPr>
          <w:rFonts w:hint="default" w:ascii="宋体" w:hAnsi="宋体" w:eastAsia="宋体"/>
          <w:color w:val="auto"/>
          <w:szCs w:val="21"/>
          <w:u w:val="single"/>
          <w:lang w:val="en-US" w:eastAsia="zh-CN"/>
        </w:rPr>
      </w:pPr>
      <w:r>
        <w:rPr>
          <w:rFonts w:hint="eastAsia" w:ascii="宋体" w:hAnsi="宋体"/>
          <w:color w:val="auto"/>
          <w:szCs w:val="21"/>
        </w:rPr>
        <w:t>项目编号：202</w:t>
      </w:r>
      <w:r>
        <w:rPr>
          <w:rFonts w:hint="eastAsia" w:ascii="宋体" w:hAnsi="宋体"/>
          <w:color w:val="auto"/>
          <w:szCs w:val="21"/>
          <w:lang w:val="en-US" w:eastAsia="zh-CN"/>
        </w:rPr>
        <w:t>403004</w:t>
      </w:r>
    </w:p>
    <w:p>
      <w:pPr>
        <w:adjustRightInd w:val="0"/>
        <w:spacing w:line="360" w:lineRule="auto"/>
        <w:jc w:val="center"/>
        <w:rPr>
          <w:rFonts w:hint="eastAsia" w:ascii="宋体" w:hAnsi="宋体"/>
          <w:snapToGrid w:val="0"/>
          <w:color w:val="auto"/>
          <w:kern w:val="0"/>
          <w:szCs w:val="21"/>
        </w:rPr>
      </w:pPr>
      <w:r>
        <w:rPr>
          <w:rFonts w:hint="eastAsia" w:ascii="宋体" w:hAnsi="宋体"/>
          <w:b/>
          <w:bCs/>
          <w:color w:val="auto"/>
          <w:szCs w:val="21"/>
        </w:rPr>
        <w:t>（格式须按照</w:t>
      </w:r>
      <w:r>
        <w:rPr>
          <w:rFonts w:hint="eastAsia"/>
          <w:b/>
          <w:bCs/>
          <w:color w:val="auto"/>
          <w:szCs w:val="21"/>
          <w:lang w:eastAsia="zh-CN"/>
        </w:rPr>
        <w:t>采购</w:t>
      </w:r>
      <w:r>
        <w:rPr>
          <w:rFonts w:hint="eastAsia" w:ascii="宋体" w:hAnsi="宋体"/>
          <w:b/>
          <w:bCs/>
          <w:color w:val="auto"/>
          <w:szCs w:val="21"/>
        </w:rPr>
        <w:t>人提供的工程量清单格式）</w:t>
      </w:r>
    </w:p>
    <w:p>
      <w:pPr>
        <w:adjustRightInd w:val="0"/>
        <w:snapToGrid w:val="0"/>
        <w:spacing w:line="300" w:lineRule="auto"/>
        <w:rPr>
          <w:rFonts w:hint="eastAsia" w:ascii="宋体" w:hAnsi="宋体"/>
          <w:color w:val="auto"/>
          <w:szCs w:val="21"/>
        </w:rPr>
      </w:pPr>
    </w:p>
    <w:p>
      <w:pPr>
        <w:pStyle w:val="2"/>
        <w:rPr>
          <w:rFonts w:hint="eastAsia"/>
        </w:rPr>
      </w:pPr>
    </w:p>
    <w:p>
      <w:pPr>
        <w:adjustRightInd w:val="0"/>
        <w:snapToGrid w:val="0"/>
        <w:spacing w:line="300" w:lineRule="auto"/>
        <w:rPr>
          <w:rFonts w:hint="eastAsia" w:ascii="宋体" w:hAnsi="宋体"/>
          <w:color w:val="auto"/>
          <w:szCs w:val="21"/>
          <w:u w:val="single"/>
        </w:rPr>
      </w:pPr>
      <w:r>
        <w:rPr>
          <w:rFonts w:hint="eastAsia" w:ascii="宋体" w:hAnsi="宋体"/>
          <w:color w:val="auto"/>
          <w:szCs w:val="21"/>
        </w:rPr>
        <w:t>响应供应商名称（签章）：</w:t>
      </w:r>
      <w:r>
        <w:rPr>
          <w:rFonts w:hint="eastAsia" w:ascii="宋体" w:hAnsi="宋体"/>
          <w:color w:val="auto"/>
          <w:szCs w:val="21"/>
          <w:u w:val="single"/>
        </w:rPr>
        <w:t xml:space="preserve">            </w:t>
      </w:r>
    </w:p>
    <w:p>
      <w:pPr>
        <w:adjustRightInd w:val="0"/>
        <w:snapToGrid w:val="0"/>
        <w:spacing w:line="30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p>
    <w:p>
      <w:pPr>
        <w:adjustRightInd w:val="0"/>
        <w:snapToGrid w:val="0"/>
        <w:spacing w:line="300" w:lineRule="auto"/>
        <w:rPr>
          <w:rFonts w:ascii="宋体" w:hAnsi="宋体"/>
          <w:color w:val="auto"/>
          <w:szCs w:val="21"/>
        </w:rPr>
      </w:pPr>
    </w:p>
    <w:p>
      <w:pPr>
        <w:adjustRightInd w:val="0"/>
        <w:snapToGrid w:val="0"/>
        <w:spacing w:line="360" w:lineRule="auto"/>
        <w:rPr>
          <w:rFonts w:hint="eastAsia" w:ascii="宋体" w:hAnsi="宋体"/>
          <w:color w:val="auto"/>
          <w:szCs w:val="21"/>
        </w:rPr>
      </w:pPr>
    </w:p>
    <w:p>
      <w:pPr>
        <w:rPr>
          <w:rFonts w:hint="eastAsia"/>
        </w:rPr>
      </w:pPr>
    </w:p>
    <w:sectPr>
      <w:footerReference r:id="rId3"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F1085"/>
    <w:multiLevelType w:val="multilevel"/>
    <w:tmpl w:val="437F1085"/>
    <w:lvl w:ilvl="0" w:tentative="0">
      <w:start w:val="1"/>
      <w:numFmt w:val="chineseCountingThousand"/>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NjIxZDdkYTNhZTZkMmNkNTVjYWQxYzg0MWE3OTAifQ=="/>
  </w:docVars>
  <w:rsids>
    <w:rsidRoot w:val="01182C74"/>
    <w:rsid w:val="000439C6"/>
    <w:rsid w:val="00C5726A"/>
    <w:rsid w:val="01182C74"/>
    <w:rsid w:val="06292FF3"/>
    <w:rsid w:val="07DB6753"/>
    <w:rsid w:val="0FEE407D"/>
    <w:rsid w:val="14053E56"/>
    <w:rsid w:val="18397C44"/>
    <w:rsid w:val="198B3CDE"/>
    <w:rsid w:val="1EFE5C46"/>
    <w:rsid w:val="1F397656"/>
    <w:rsid w:val="1FC54FA0"/>
    <w:rsid w:val="22523266"/>
    <w:rsid w:val="25386D3D"/>
    <w:rsid w:val="2B03518E"/>
    <w:rsid w:val="2DDA6B50"/>
    <w:rsid w:val="2F1631D3"/>
    <w:rsid w:val="2FD2E074"/>
    <w:rsid w:val="30101E18"/>
    <w:rsid w:val="355C72C2"/>
    <w:rsid w:val="365E6F96"/>
    <w:rsid w:val="3AF7D3D8"/>
    <w:rsid w:val="3F4D75C6"/>
    <w:rsid w:val="3F9724DC"/>
    <w:rsid w:val="41BC4C9B"/>
    <w:rsid w:val="48E16A76"/>
    <w:rsid w:val="49BB4042"/>
    <w:rsid w:val="4C2B2285"/>
    <w:rsid w:val="4D496D8C"/>
    <w:rsid w:val="4E644F2C"/>
    <w:rsid w:val="4FAB375E"/>
    <w:rsid w:val="544C1D3A"/>
    <w:rsid w:val="55FC29AD"/>
    <w:rsid w:val="57624B9F"/>
    <w:rsid w:val="5A785694"/>
    <w:rsid w:val="5AFC359A"/>
    <w:rsid w:val="5BFE6C23"/>
    <w:rsid w:val="5D261023"/>
    <w:rsid w:val="5FF7E9BD"/>
    <w:rsid w:val="6A9F5B04"/>
    <w:rsid w:val="6BE94D4E"/>
    <w:rsid w:val="6FF3E14F"/>
    <w:rsid w:val="70953B3D"/>
    <w:rsid w:val="72273530"/>
    <w:rsid w:val="75C73C50"/>
    <w:rsid w:val="75FD68AC"/>
    <w:rsid w:val="775B5B50"/>
    <w:rsid w:val="77D3216C"/>
    <w:rsid w:val="79BFCE48"/>
    <w:rsid w:val="7AA01E9A"/>
    <w:rsid w:val="7B8F8847"/>
    <w:rsid w:val="7CFF230F"/>
    <w:rsid w:val="7D2622C2"/>
    <w:rsid w:val="7D675478"/>
    <w:rsid w:val="7ED3A4B3"/>
    <w:rsid w:val="7EF330ED"/>
    <w:rsid w:val="7EFE95E4"/>
    <w:rsid w:val="7F772452"/>
    <w:rsid w:val="7FBAED39"/>
    <w:rsid w:val="7FEFCCBA"/>
    <w:rsid w:val="940D2916"/>
    <w:rsid w:val="97BE9F13"/>
    <w:rsid w:val="9FDF9C27"/>
    <w:rsid w:val="CFF3E850"/>
    <w:rsid w:val="DBFF6520"/>
    <w:rsid w:val="DEAFD063"/>
    <w:rsid w:val="DFECDBDF"/>
    <w:rsid w:val="EFF3831B"/>
    <w:rsid w:val="FEFF99B5"/>
    <w:rsid w:val="FF878782"/>
    <w:rsid w:val="FFAD3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0"/>
    <w:pPr>
      <w:keepNext/>
      <w:spacing w:line="360" w:lineRule="auto"/>
      <w:jc w:val="center"/>
      <w:outlineLvl w:val="0"/>
    </w:pPr>
    <w:rPr>
      <w:rFonts w:ascii="Arial" w:hAnsi="Arial" w:cs="Arial"/>
      <w:b/>
      <w:bCs/>
      <w:kern w:val="2"/>
      <w:sz w:val="24"/>
      <w:szCs w:val="18"/>
    </w:rPr>
  </w:style>
  <w:style w:type="paragraph" w:styleId="4">
    <w:name w:val="heading 2"/>
    <w:basedOn w:val="1"/>
    <w:next w:val="1"/>
    <w:qFormat/>
    <w:uiPriority w:val="0"/>
    <w:pPr>
      <w:keepNext/>
      <w:keepLines/>
      <w:spacing w:line="415" w:lineRule="auto"/>
      <w:outlineLvl w:val="1"/>
    </w:pPr>
    <w:rPr>
      <w:rFonts w:hint="eastAsia" w:ascii="Arial" w:hAnsi="Arial" w:eastAsia="黑体"/>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kern w:val="2"/>
      <w:sz w:val="21"/>
      <w:szCs w:val="24"/>
      <w:lang w:val="en-US" w:eastAsia="zh-CN" w:bidi="ar-SA"/>
    </w:rPr>
  </w:style>
  <w:style w:type="paragraph" w:styleId="6">
    <w:name w:val="Plain Text"/>
    <w:basedOn w:val="1"/>
    <w:qFormat/>
    <w:uiPriority w:val="0"/>
    <w:rPr>
      <w:rFonts w:ascii="宋体" w:hAnsi="Courier New" w:eastAsia="宋体"/>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character" w:styleId="12">
    <w:name w:val="page number"/>
    <w:qFormat/>
    <w:uiPriority w:val="0"/>
  </w:style>
  <w:style w:type="paragraph" w:customStyle="1" w:styleId="13">
    <w:name w:val="_Style 3"/>
    <w:basedOn w:val="1"/>
    <w:qFormat/>
    <w:uiPriority w:val="0"/>
    <w:pPr>
      <w:ind w:firstLine="420" w:firstLineChars="200"/>
    </w:pPr>
    <w:rPr>
      <w:sz w:val="20"/>
    </w:rPr>
  </w:style>
  <w:style w:type="paragraph" w:customStyle="1" w:styleId="14">
    <w:name w:val="List Paragraph"/>
    <w:basedOn w:val="1"/>
    <w:qFormat/>
    <w:uiPriority w:val="34"/>
    <w:pPr>
      <w:ind w:firstLine="420" w:firstLineChars="200"/>
    </w:pPr>
  </w:style>
  <w:style w:type="paragraph" w:customStyle="1" w:styleId="1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6">
    <w:name w:val="xl29"/>
    <w:basedOn w:val="1"/>
    <w:qFormat/>
    <w:uiPriority w:val="0"/>
    <w:pPr>
      <w:widowControl/>
      <w:spacing w:before="100" w:beforeLines="0" w:beforeAutospacing="1" w:after="100" w:afterLines="0" w:afterAutospacing="1"/>
      <w:jc w:val="center"/>
    </w:pPr>
    <w:rPr>
      <w:rFonts w:ascii="宋体" w:hAnsi="宋体"/>
      <w:kern w:val="0"/>
      <w:sz w:val="28"/>
      <w:szCs w:val="28"/>
    </w:rPr>
  </w:style>
  <w:style w:type="paragraph" w:customStyle="1" w:styleId="17">
    <w:name w:val="列出段落"/>
    <w:basedOn w:val="1"/>
    <w:qFormat/>
    <w:uiPriority w:val="0"/>
    <w:pPr>
      <w:ind w:firstLine="420" w:firstLineChars="200"/>
    </w:pPr>
    <w:rPr>
      <w:rFonts w:ascii="Calibri" w:hAnsi="Calibri"/>
      <w:szCs w:val="22"/>
    </w:rPr>
  </w:style>
  <w:style w:type="paragraph" w:customStyle="1" w:styleId="18">
    <w:name w:val="元正正文标题2"/>
    <w:basedOn w:val="5"/>
    <w:qFormat/>
    <w:uiPriority w:val="0"/>
    <w:pPr>
      <w:keepNext w:val="0"/>
      <w:keepLines w:val="0"/>
      <w:numPr>
        <w:ilvl w:val="0"/>
        <w:numId w:val="0"/>
      </w:numPr>
      <w:adjustRightInd w:val="0"/>
      <w:snapToGrid w:val="0"/>
      <w:spacing w:before="0" w:beforeLines="0" w:after="0" w:afterLines="0" w:line="300" w:lineRule="auto"/>
      <w:jc w:val="center"/>
      <w:outlineLvl w:val="9"/>
    </w:pPr>
    <w:rPr>
      <w:rFonts w:ascii="宋体" w:hAnsi="宋体" w:eastAsia="宋体"/>
      <w:bCs w:val="0"/>
    </w:rPr>
  </w:style>
  <w:style w:type="paragraph" w:customStyle="1" w:styleId="19">
    <w:name w:val="1"/>
    <w:basedOn w:val="1"/>
    <w:next w:val="6"/>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1659</Words>
  <Characters>1732</Characters>
  <Lines>0</Lines>
  <Paragraphs>0</Paragraphs>
  <TotalTime>0</TotalTime>
  <ScaleCrop>false</ScaleCrop>
  <LinksUpToDate>false</LinksUpToDate>
  <CharactersWithSpaces>1802</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2022-08-20T07:56:00Z</dcterms:created>
  <dc:creator>Administrator</dc:creator>
  <cp:lastModifiedBy>THTF</cp:lastModifiedBy>
  <dcterms:modified xsi:type="dcterms:W3CDTF">2024-04-30T12:05:20Z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A60AE84FB490493E849FB41C824C37E1</vt:lpwstr>
  </property>
</Properties>
</file>