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7DDE" w14:textId="77777777" w:rsidR="00C746B8" w:rsidRPr="00C746B8" w:rsidRDefault="00C746B8" w:rsidP="00C746B8">
      <w:pPr>
        <w:pStyle w:val="2"/>
        <w:jc w:val="center"/>
        <w:rPr>
          <w:rFonts w:ascii="宋体" w:eastAsia="宋体" w:hAnsi="宋体"/>
          <w:b/>
          <w:bCs w:val="0"/>
          <w:color w:val="auto"/>
          <w:szCs w:val="30"/>
        </w:rPr>
      </w:pPr>
      <w:bookmarkStart w:id="0" w:name="_Toc45297481"/>
      <w:bookmarkStart w:id="1" w:name="_Toc69839164"/>
      <w:r w:rsidRPr="00C746B8">
        <w:rPr>
          <w:rFonts w:ascii="宋体" w:eastAsia="宋体" w:hAnsi="宋体" w:hint="eastAsia"/>
          <w:b/>
          <w:bCs w:val="0"/>
          <w:color w:val="auto"/>
          <w:szCs w:val="30"/>
          <w:u w:val="single"/>
        </w:rPr>
        <w:t>广东省监狱中心医院放射科CT机维保服务项目（重招）（CLF0123GZ08QY91A）</w:t>
      </w:r>
      <w:r w:rsidRPr="00C746B8">
        <w:rPr>
          <w:rFonts w:ascii="宋体" w:eastAsia="宋体" w:hAnsi="宋体" w:hint="eastAsia"/>
          <w:b/>
          <w:bCs w:val="0"/>
          <w:color w:val="auto"/>
          <w:szCs w:val="30"/>
        </w:rPr>
        <w:t>中标结果公告</w:t>
      </w:r>
      <w:bookmarkEnd w:id="0"/>
      <w:bookmarkEnd w:id="1"/>
    </w:p>
    <w:p w14:paraId="56F39293" w14:textId="77777777" w:rsidR="00C746B8" w:rsidRPr="00C746B8" w:rsidRDefault="00C746B8" w:rsidP="00C746B8">
      <w:pPr>
        <w:rPr>
          <w:lang w:val="x-none" w:eastAsia="x-none"/>
        </w:rPr>
      </w:pPr>
    </w:p>
    <w:p w14:paraId="594B04F1" w14:textId="77777777" w:rsidR="00C746B8" w:rsidRPr="00C746B8" w:rsidRDefault="00C746B8" w:rsidP="00C746B8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contextualSpacing w:val="0"/>
        <w:rPr>
          <w:rFonts w:ascii="宋体" w:eastAsia="宋体" w:hAnsi="宋体"/>
          <w:sz w:val="24"/>
        </w:rPr>
      </w:pPr>
      <w:r w:rsidRPr="00C746B8">
        <w:rPr>
          <w:rFonts w:ascii="宋体" w:eastAsia="宋体" w:hAnsi="宋体" w:hint="eastAsia"/>
          <w:b/>
          <w:bCs w:val="0"/>
          <w:sz w:val="24"/>
        </w:rPr>
        <w:t>项目编号</w:t>
      </w:r>
      <w:r w:rsidRPr="00C746B8">
        <w:rPr>
          <w:rFonts w:ascii="宋体" w:eastAsia="宋体" w:hAnsi="宋体" w:hint="eastAsia"/>
          <w:b/>
          <w:bCs w:val="0"/>
          <w:sz w:val="24"/>
          <w:szCs w:val="24"/>
        </w:rPr>
        <w:t>：</w:t>
      </w:r>
      <w:r w:rsidRPr="00C746B8">
        <w:rPr>
          <w:rFonts w:ascii="宋体" w:eastAsia="宋体" w:hAnsi="宋体" w:hint="eastAsia"/>
          <w:sz w:val="24"/>
          <w:szCs w:val="24"/>
          <w:u w:val="single"/>
        </w:rPr>
        <w:t>CLF0123GZ08QY91A</w:t>
      </w:r>
    </w:p>
    <w:p w14:paraId="2E096ED7" w14:textId="77777777" w:rsidR="00C746B8" w:rsidRPr="00C746B8" w:rsidRDefault="00C746B8" w:rsidP="00C746B8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contextualSpacing w:val="0"/>
        <w:rPr>
          <w:rFonts w:ascii="宋体" w:eastAsia="宋体" w:hAnsi="宋体"/>
          <w:sz w:val="24"/>
          <w:u w:val="single"/>
        </w:rPr>
      </w:pPr>
      <w:r w:rsidRPr="00C746B8">
        <w:rPr>
          <w:rFonts w:ascii="宋体" w:eastAsia="宋体" w:hAnsi="宋体" w:hint="eastAsia"/>
          <w:b/>
          <w:bCs w:val="0"/>
          <w:sz w:val="24"/>
        </w:rPr>
        <w:t>项目名称</w:t>
      </w:r>
      <w:r w:rsidRPr="00C746B8">
        <w:rPr>
          <w:rFonts w:ascii="宋体" w:eastAsia="宋体" w:hAnsi="宋体" w:hint="eastAsia"/>
          <w:b/>
          <w:bCs w:val="0"/>
          <w:sz w:val="24"/>
          <w:szCs w:val="24"/>
        </w:rPr>
        <w:t>：</w:t>
      </w:r>
      <w:r w:rsidRPr="00C746B8">
        <w:rPr>
          <w:rFonts w:ascii="宋体" w:eastAsia="宋体" w:hAnsi="宋体" w:hint="eastAsia"/>
          <w:sz w:val="24"/>
          <w:szCs w:val="24"/>
          <w:u w:val="single"/>
        </w:rPr>
        <w:t>广东省监狱中心医院放射科CT机维保服务项目（重招）</w:t>
      </w:r>
    </w:p>
    <w:p w14:paraId="3AEDE70D" w14:textId="77777777" w:rsidR="00C746B8" w:rsidRPr="00C746B8" w:rsidRDefault="00C746B8" w:rsidP="00C746B8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contextualSpacing w:val="0"/>
        <w:rPr>
          <w:rFonts w:ascii="宋体" w:eastAsia="宋体" w:hAnsi="宋体"/>
          <w:b/>
          <w:sz w:val="24"/>
        </w:rPr>
      </w:pPr>
      <w:r w:rsidRPr="00C746B8">
        <w:rPr>
          <w:rFonts w:ascii="宋体" w:eastAsia="宋体" w:hAnsi="宋体" w:hint="eastAsia"/>
          <w:b/>
          <w:sz w:val="24"/>
        </w:rPr>
        <w:t>中标（成交）信息</w:t>
      </w:r>
    </w:p>
    <w:p w14:paraId="53C5B95C" w14:textId="77777777" w:rsidR="00C746B8" w:rsidRPr="00C746B8" w:rsidRDefault="00C746B8" w:rsidP="00C746B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u w:val="single"/>
        </w:rPr>
      </w:pPr>
      <w:r w:rsidRPr="00C746B8">
        <w:rPr>
          <w:rFonts w:ascii="宋体" w:eastAsia="宋体" w:hAnsi="宋体" w:hint="eastAsia"/>
          <w:sz w:val="24"/>
        </w:rPr>
        <w:t>供应商名称：</w:t>
      </w:r>
      <w:r w:rsidRPr="00C746B8">
        <w:rPr>
          <w:rFonts w:ascii="宋体" w:eastAsia="宋体" w:hAnsi="宋体" w:hint="eastAsia"/>
          <w:sz w:val="24"/>
          <w:u w:val="single"/>
        </w:rPr>
        <w:t>广州精灵医疗器械有限公司</w:t>
      </w:r>
    </w:p>
    <w:p w14:paraId="6364DDE1" w14:textId="77777777" w:rsidR="00C746B8" w:rsidRPr="00C746B8" w:rsidRDefault="00C746B8" w:rsidP="00C746B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u w:val="single"/>
        </w:rPr>
      </w:pPr>
      <w:r w:rsidRPr="00C746B8">
        <w:rPr>
          <w:rFonts w:ascii="宋体" w:eastAsia="宋体" w:hAnsi="宋体" w:hint="eastAsia"/>
          <w:sz w:val="24"/>
        </w:rPr>
        <w:t>供应商地址：</w:t>
      </w:r>
      <w:r w:rsidRPr="00C746B8">
        <w:rPr>
          <w:rFonts w:ascii="宋体" w:eastAsia="宋体" w:hAnsi="宋体" w:hint="eastAsia"/>
          <w:sz w:val="24"/>
          <w:u w:val="single"/>
        </w:rPr>
        <w:t>广州市天河区林和中路188号附楼三楼A之E15（仅限办公）</w:t>
      </w:r>
    </w:p>
    <w:p w14:paraId="2FA0EA50" w14:textId="77777777" w:rsidR="00C746B8" w:rsidRPr="00C746B8" w:rsidRDefault="00C746B8" w:rsidP="00C746B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u w:val="single"/>
        </w:rPr>
      </w:pPr>
      <w:r w:rsidRPr="00C746B8">
        <w:rPr>
          <w:rFonts w:ascii="宋体" w:eastAsia="宋体" w:hAnsi="宋体" w:hint="eastAsia"/>
          <w:sz w:val="24"/>
          <w:szCs w:val="24"/>
        </w:rPr>
        <w:t>中标（成交）金额：</w:t>
      </w:r>
      <w:r w:rsidRPr="00C746B8">
        <w:rPr>
          <w:rFonts w:ascii="宋体" w:eastAsia="宋体" w:hAnsi="宋体"/>
          <w:sz w:val="24"/>
          <w:szCs w:val="24"/>
          <w:u w:val="single"/>
        </w:rPr>
        <w:t>49.6</w:t>
      </w:r>
      <w:r w:rsidRPr="00C746B8">
        <w:rPr>
          <w:rFonts w:ascii="宋体" w:eastAsia="宋体" w:hAnsi="宋体" w:hint="eastAsia"/>
          <w:sz w:val="24"/>
          <w:szCs w:val="24"/>
          <w:u w:val="single"/>
        </w:rPr>
        <w:t>万元</w:t>
      </w:r>
    </w:p>
    <w:p w14:paraId="4B49D647" w14:textId="77777777" w:rsidR="00C746B8" w:rsidRPr="00C746B8" w:rsidRDefault="00C746B8" w:rsidP="00C746B8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contextualSpacing w:val="0"/>
        <w:rPr>
          <w:rFonts w:ascii="宋体" w:eastAsia="宋体" w:hAnsi="宋体"/>
          <w:b/>
          <w:sz w:val="24"/>
        </w:rPr>
      </w:pPr>
      <w:r w:rsidRPr="00C746B8">
        <w:rPr>
          <w:rFonts w:ascii="宋体" w:eastAsia="宋体" w:hAnsi="宋体" w:hint="eastAsia"/>
          <w:b/>
          <w:sz w:val="24"/>
        </w:rPr>
        <w:t xml:space="preserve">主要标的信息 </w:t>
      </w:r>
      <w:r w:rsidRPr="00C746B8">
        <w:rPr>
          <w:rFonts w:ascii="宋体" w:eastAsia="宋体" w:hAnsi="宋体"/>
          <w:b/>
          <w:sz w:val="24"/>
        </w:rPr>
        <w:t xml:space="preserve">  </w:t>
      </w:r>
      <w:r w:rsidRPr="00C746B8">
        <w:rPr>
          <w:rFonts w:ascii="宋体" w:eastAsia="宋体" w:hAnsi="宋体" w:hint="eastAsia"/>
          <w:sz w:val="24"/>
          <w:szCs w:val="24"/>
          <w:bdr w:val="none" w:sz="0" w:space="0" w:color="auto" w:frame="1"/>
        </w:rPr>
        <w:t>服务类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481"/>
        <w:gridCol w:w="1276"/>
        <w:gridCol w:w="1276"/>
        <w:gridCol w:w="1701"/>
        <w:gridCol w:w="1559"/>
        <w:gridCol w:w="2501"/>
      </w:tblGrid>
      <w:tr w:rsidR="00C746B8" w:rsidRPr="00C746B8" w14:paraId="23206A99" w14:textId="77777777" w:rsidTr="00C746B8">
        <w:trPr>
          <w:trHeight w:val="476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6AAE4C1D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/>
                <w:sz w:val="24"/>
              </w:rPr>
              <w:t>序号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BAAEB13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/>
                <w:sz w:val="24"/>
              </w:rPr>
              <w:t>供应商名称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8F904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/>
                <w:sz w:val="24"/>
              </w:rPr>
              <w:t>服务名称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5E260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/>
                <w:sz w:val="24"/>
              </w:rPr>
              <w:t>服务范围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A4122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/>
                <w:sz w:val="24"/>
              </w:rPr>
              <w:t>服务要求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1A165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/>
                <w:sz w:val="24"/>
              </w:rPr>
              <w:t>服务时间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00499D33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/>
                <w:sz w:val="24"/>
              </w:rPr>
              <w:t>服务标准</w:t>
            </w:r>
          </w:p>
        </w:tc>
      </w:tr>
      <w:tr w:rsidR="00C746B8" w:rsidRPr="00C746B8" w14:paraId="30E8F209" w14:textId="77777777" w:rsidTr="00C746B8">
        <w:trPr>
          <w:trHeight w:val="964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2DA6247C" w14:textId="77777777" w:rsidR="00C746B8" w:rsidRPr="00C746B8" w:rsidRDefault="00C746B8" w:rsidP="00504D55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napToGrid w:val="0"/>
              <w:spacing w:line="360" w:lineRule="auto"/>
              <w:contextualSpacing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9D2740D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 w:hint="eastAsia"/>
                <w:sz w:val="24"/>
              </w:rPr>
              <w:t>广州精灵医疗器械有限公司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AE9BD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 w:hint="eastAsia"/>
                <w:sz w:val="24"/>
              </w:rPr>
              <w:t>CT机维保服务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601C2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 w:hint="eastAsia"/>
                <w:sz w:val="24"/>
              </w:rPr>
              <w:t>广东省监狱中心医院放射科CT机维保服务项目（重招）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E19F7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 w:hint="eastAsia"/>
                <w:sz w:val="24"/>
              </w:rPr>
              <w:t>按要求为采购人现有的X射线计算机体层摄影设备(GE Optima CT520)及第三方设备（高压注射器、稳压电源、外配打片机）提供维保服务。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6CBD6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 w:hint="eastAsia"/>
                <w:sz w:val="24"/>
              </w:rPr>
              <w:t>自合同签订生效之日起2年，合同一年一签。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5D67F93" w14:textId="77777777" w:rsidR="00C746B8" w:rsidRPr="00C746B8" w:rsidRDefault="00C746B8" w:rsidP="00C746B8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6B8">
              <w:rPr>
                <w:rFonts w:ascii="宋体" w:eastAsia="宋体" w:hAnsi="宋体" w:hint="eastAsia"/>
                <w:sz w:val="24"/>
              </w:rPr>
              <w:t>中标人必须按国家、行业的标准及招标文件的要求对项目内的设备进行系统的、全面的机器清洁、性能测试及校准、机械或电气环境检查，以保证设备的高效、正常运作。如果标准内容有矛盾时，则按最高标准的条款执行。</w:t>
            </w:r>
          </w:p>
        </w:tc>
      </w:tr>
    </w:tbl>
    <w:p w14:paraId="739A0F9E" w14:textId="77777777" w:rsidR="00C746B8" w:rsidRPr="00C746B8" w:rsidRDefault="00C746B8" w:rsidP="00C746B8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contextualSpacing w:val="0"/>
        <w:rPr>
          <w:rFonts w:ascii="宋体" w:eastAsia="宋体" w:hAnsi="宋体"/>
          <w:sz w:val="24"/>
        </w:rPr>
      </w:pPr>
      <w:r w:rsidRPr="00C746B8">
        <w:rPr>
          <w:rFonts w:ascii="宋体" w:eastAsia="宋体" w:hAnsi="宋体" w:hint="eastAsia"/>
          <w:b/>
          <w:sz w:val="24"/>
        </w:rPr>
        <w:t>评审专家（单一来源采购人员）名单</w:t>
      </w:r>
      <w:r w:rsidRPr="00C746B8">
        <w:rPr>
          <w:rFonts w:ascii="宋体" w:eastAsia="宋体" w:hAnsi="宋体" w:hint="eastAsia"/>
          <w:sz w:val="24"/>
        </w:rPr>
        <w:t>：</w:t>
      </w:r>
    </w:p>
    <w:p w14:paraId="7856241F" w14:textId="77777777" w:rsidR="00C746B8" w:rsidRPr="00C746B8" w:rsidRDefault="00C746B8" w:rsidP="00C746B8">
      <w:pPr>
        <w:pStyle w:val="a9"/>
        <w:adjustRightInd w:val="0"/>
        <w:snapToGrid w:val="0"/>
        <w:spacing w:line="360" w:lineRule="auto"/>
        <w:ind w:left="425"/>
        <w:jc w:val="left"/>
        <w:rPr>
          <w:rFonts w:ascii="宋体" w:eastAsia="宋体" w:hAnsi="宋体"/>
          <w:sz w:val="24"/>
          <w:u w:val="single"/>
          <w:bdr w:val="none" w:sz="0" w:space="0" w:color="auto" w:frame="1"/>
        </w:rPr>
      </w:pPr>
      <w:r w:rsidRPr="00C746B8">
        <w:rPr>
          <w:rFonts w:ascii="宋体" w:eastAsia="宋体" w:hAnsi="宋体" w:hint="eastAsia"/>
          <w:sz w:val="24"/>
          <w:bdr w:val="none" w:sz="0" w:space="0" w:color="auto" w:frame="1"/>
        </w:rPr>
        <w:t>评审委员会总人数：</w:t>
      </w:r>
      <w:r w:rsidRPr="00C746B8">
        <w:rPr>
          <w:rFonts w:ascii="宋体" w:eastAsia="宋体" w:hAnsi="宋体"/>
          <w:sz w:val="24"/>
          <w:szCs w:val="24"/>
          <w:u w:val="single"/>
        </w:rPr>
        <w:t>5</w:t>
      </w:r>
    </w:p>
    <w:p w14:paraId="1BB49FB1" w14:textId="77777777" w:rsidR="00C746B8" w:rsidRPr="00C746B8" w:rsidRDefault="00C746B8" w:rsidP="00C746B8">
      <w:pPr>
        <w:pStyle w:val="a9"/>
        <w:adjustRightInd w:val="0"/>
        <w:snapToGrid w:val="0"/>
        <w:spacing w:line="360" w:lineRule="auto"/>
        <w:ind w:left="425"/>
        <w:jc w:val="left"/>
        <w:rPr>
          <w:rFonts w:ascii="宋体" w:eastAsia="宋体" w:hAnsi="宋体"/>
          <w:sz w:val="24"/>
          <w:u w:val="single"/>
          <w:bdr w:val="none" w:sz="0" w:space="0" w:color="auto" w:frame="1"/>
        </w:rPr>
      </w:pPr>
      <w:r w:rsidRPr="00C746B8">
        <w:rPr>
          <w:rFonts w:ascii="宋体" w:eastAsia="宋体" w:hAnsi="宋体" w:hint="eastAsia"/>
          <w:sz w:val="24"/>
          <w:bdr w:val="none" w:sz="0" w:space="0" w:color="auto" w:frame="1"/>
        </w:rPr>
        <w:t>随机抽取专家名单：</w:t>
      </w:r>
      <w:r w:rsidRPr="00C746B8">
        <w:rPr>
          <w:rFonts w:ascii="宋体" w:eastAsia="宋体" w:hAnsi="宋体" w:hint="eastAsia"/>
          <w:sz w:val="24"/>
          <w:szCs w:val="24"/>
          <w:u w:val="single"/>
        </w:rPr>
        <w:t>陈学文、付海金、张慧文、曾映霞</w:t>
      </w:r>
    </w:p>
    <w:p w14:paraId="7B5F0876" w14:textId="77777777" w:rsidR="00C746B8" w:rsidRPr="00C746B8" w:rsidRDefault="00C746B8" w:rsidP="00C746B8">
      <w:pPr>
        <w:pStyle w:val="a9"/>
        <w:adjustRightInd w:val="0"/>
        <w:snapToGrid w:val="0"/>
        <w:spacing w:line="360" w:lineRule="auto"/>
        <w:ind w:left="425"/>
        <w:jc w:val="left"/>
        <w:rPr>
          <w:rFonts w:ascii="宋体" w:eastAsia="宋体" w:hAnsi="宋体"/>
          <w:sz w:val="24"/>
          <w:u w:val="single"/>
          <w:bdr w:val="none" w:sz="0" w:space="0" w:color="auto" w:frame="1"/>
        </w:rPr>
      </w:pPr>
      <w:r w:rsidRPr="00C746B8">
        <w:rPr>
          <w:rFonts w:ascii="宋体" w:eastAsia="宋体" w:hAnsi="宋体" w:hint="eastAsia"/>
          <w:sz w:val="24"/>
          <w:bdr w:val="none" w:sz="0" w:space="0" w:color="auto" w:frame="1"/>
        </w:rPr>
        <w:t>采购人代表名单：</w:t>
      </w:r>
      <w:r w:rsidRPr="00C746B8">
        <w:rPr>
          <w:rFonts w:ascii="宋体" w:eastAsia="宋体" w:hAnsi="宋体" w:hint="eastAsia"/>
          <w:sz w:val="24"/>
          <w:szCs w:val="24"/>
          <w:u w:val="single"/>
        </w:rPr>
        <w:t>张飚</w:t>
      </w:r>
    </w:p>
    <w:p w14:paraId="07D49BCB" w14:textId="77777777" w:rsidR="00C746B8" w:rsidRPr="00C746B8" w:rsidRDefault="00C746B8" w:rsidP="00C746B8">
      <w:pPr>
        <w:pStyle w:val="a9"/>
        <w:adjustRightInd w:val="0"/>
        <w:snapToGrid w:val="0"/>
        <w:spacing w:line="360" w:lineRule="auto"/>
        <w:ind w:left="425"/>
        <w:jc w:val="left"/>
        <w:rPr>
          <w:rFonts w:ascii="宋体" w:eastAsia="宋体" w:hAnsi="宋体"/>
          <w:sz w:val="24"/>
          <w:u w:val="single"/>
          <w:bdr w:val="none" w:sz="0" w:space="0" w:color="auto" w:frame="1"/>
        </w:rPr>
      </w:pPr>
      <w:r w:rsidRPr="00C746B8">
        <w:rPr>
          <w:rFonts w:ascii="宋体" w:eastAsia="宋体" w:hAnsi="宋体" w:hint="eastAsia"/>
          <w:sz w:val="24"/>
          <w:bdr w:val="none" w:sz="0" w:space="0" w:color="auto" w:frame="1"/>
        </w:rPr>
        <w:t>自行选定专家名单：</w:t>
      </w:r>
      <w:r w:rsidRPr="00C746B8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C746B8">
        <w:rPr>
          <w:rFonts w:ascii="宋体" w:eastAsia="宋体" w:hAnsi="宋体" w:hint="eastAsia"/>
          <w:sz w:val="24"/>
          <w:szCs w:val="24"/>
          <w:u w:val="single"/>
        </w:rPr>
        <w:t>/</w:t>
      </w:r>
      <w:r w:rsidRPr="00C746B8">
        <w:rPr>
          <w:rFonts w:ascii="宋体" w:eastAsia="宋体" w:hAnsi="宋体"/>
          <w:sz w:val="24"/>
          <w:szCs w:val="24"/>
          <w:u w:val="single"/>
        </w:rPr>
        <w:t xml:space="preserve">   </w:t>
      </w:r>
    </w:p>
    <w:p w14:paraId="02697738" w14:textId="77777777" w:rsidR="00C746B8" w:rsidRPr="00C746B8" w:rsidRDefault="00C746B8" w:rsidP="00C746B8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contextualSpacing w:val="0"/>
        <w:rPr>
          <w:rFonts w:ascii="宋体" w:eastAsia="宋体" w:hAnsi="宋体"/>
          <w:sz w:val="24"/>
        </w:rPr>
      </w:pPr>
      <w:r w:rsidRPr="00C746B8">
        <w:rPr>
          <w:rFonts w:ascii="宋体" w:eastAsia="宋体" w:hAnsi="宋体" w:hint="eastAsia"/>
          <w:b/>
          <w:sz w:val="24"/>
        </w:rPr>
        <w:t>代理服务收费标准及金额</w:t>
      </w:r>
      <w:r w:rsidRPr="00C746B8">
        <w:rPr>
          <w:rFonts w:ascii="宋体" w:eastAsia="宋体" w:hAnsi="宋体" w:hint="eastAsia"/>
          <w:sz w:val="24"/>
        </w:rPr>
        <w:t>：</w:t>
      </w:r>
    </w:p>
    <w:p w14:paraId="230F42DD" w14:textId="73C374EE" w:rsidR="00C746B8" w:rsidRPr="00C746B8" w:rsidRDefault="00C746B8" w:rsidP="00C746B8">
      <w:pPr>
        <w:pStyle w:val="a9"/>
        <w:tabs>
          <w:tab w:val="left" w:pos="567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u w:val="single"/>
        </w:rPr>
      </w:pPr>
      <w:r w:rsidRPr="00C746B8">
        <w:rPr>
          <w:rFonts w:ascii="宋体" w:eastAsia="宋体" w:hAnsi="宋体" w:hint="eastAsia"/>
          <w:sz w:val="24"/>
        </w:rPr>
        <w:t>1.</w:t>
      </w:r>
      <w:r w:rsidRPr="00C746B8">
        <w:rPr>
          <w:rFonts w:ascii="宋体" w:eastAsia="宋体" w:hAnsi="宋体" w:hint="eastAsia"/>
          <w:sz w:val="24"/>
        </w:rPr>
        <w:tab/>
        <w:t>代理收费标准：</w:t>
      </w:r>
      <w:r w:rsidRPr="00C746B8">
        <w:rPr>
          <w:rFonts w:ascii="宋体" w:eastAsia="宋体" w:hAnsi="宋体" w:hint="eastAsia"/>
          <w:sz w:val="24"/>
          <w:u w:val="single"/>
        </w:rPr>
        <w:t>差额定率累进法收费：以中标通知书中的中标金额作为采购代理服务费的计算基数。按照招标文件规定的“服务类”计费标准计算并缴纳：100万元以下</w:t>
      </w:r>
      <w:r w:rsidR="005F6C0B">
        <w:rPr>
          <w:rFonts w:ascii="宋体" w:eastAsia="宋体" w:hAnsi="宋体" w:hint="eastAsia"/>
          <w:sz w:val="24"/>
          <w:u w:val="single"/>
        </w:rPr>
        <w:t>的</w:t>
      </w:r>
      <w:r w:rsidRPr="00C746B8">
        <w:rPr>
          <w:rFonts w:ascii="宋体" w:eastAsia="宋体" w:hAnsi="宋体" w:hint="eastAsia"/>
          <w:sz w:val="24"/>
          <w:u w:val="single"/>
        </w:rPr>
        <w:t>，费率为</w:t>
      </w:r>
      <w:r w:rsidRPr="00C746B8">
        <w:rPr>
          <w:rFonts w:ascii="宋体" w:eastAsia="宋体" w:hAnsi="宋体"/>
          <w:sz w:val="24"/>
          <w:u w:val="single"/>
        </w:rPr>
        <w:t>1.5%</w:t>
      </w:r>
      <w:r w:rsidRPr="00C746B8">
        <w:rPr>
          <w:rFonts w:ascii="宋体" w:eastAsia="宋体" w:hAnsi="宋体" w:hint="eastAsia"/>
          <w:sz w:val="24"/>
          <w:u w:val="single"/>
        </w:rPr>
        <w:t>。</w:t>
      </w:r>
      <w:r w:rsidRPr="00C746B8">
        <w:rPr>
          <w:rFonts w:ascii="宋体" w:eastAsia="宋体" w:hAnsi="宋体" w:hint="eastAsia"/>
          <w:sz w:val="24"/>
        </w:rPr>
        <w:t xml:space="preserve">                           </w:t>
      </w:r>
    </w:p>
    <w:p w14:paraId="1B84CF83" w14:textId="77777777" w:rsidR="00C746B8" w:rsidRPr="00C746B8" w:rsidRDefault="00C746B8" w:rsidP="00C746B8">
      <w:pPr>
        <w:pStyle w:val="a9"/>
        <w:tabs>
          <w:tab w:val="left" w:pos="567"/>
        </w:tabs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C746B8">
        <w:rPr>
          <w:rFonts w:ascii="宋体" w:eastAsia="宋体" w:hAnsi="宋体" w:hint="eastAsia"/>
          <w:sz w:val="24"/>
        </w:rPr>
        <w:t>2.</w:t>
      </w:r>
      <w:r w:rsidRPr="00C746B8">
        <w:rPr>
          <w:rFonts w:ascii="宋体" w:eastAsia="宋体" w:hAnsi="宋体" w:hint="eastAsia"/>
          <w:sz w:val="24"/>
        </w:rPr>
        <w:tab/>
        <w:t>收费金额（万元）：</w:t>
      </w:r>
      <w:r w:rsidRPr="00C746B8">
        <w:rPr>
          <w:rFonts w:ascii="宋体" w:eastAsia="宋体" w:hAnsi="宋体" w:hint="eastAsia"/>
          <w:sz w:val="24"/>
          <w:u w:val="single"/>
        </w:rPr>
        <w:t>0</w:t>
      </w:r>
      <w:r w:rsidRPr="00C746B8">
        <w:rPr>
          <w:rFonts w:ascii="宋体" w:eastAsia="宋体" w:hAnsi="宋体"/>
          <w:sz w:val="24"/>
          <w:u w:val="single"/>
        </w:rPr>
        <w:t>.744</w:t>
      </w:r>
    </w:p>
    <w:p w14:paraId="51199A0C" w14:textId="77777777" w:rsidR="00C746B8" w:rsidRPr="00C746B8" w:rsidRDefault="00C746B8" w:rsidP="00C746B8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contextualSpacing w:val="0"/>
        <w:rPr>
          <w:rFonts w:ascii="宋体" w:eastAsia="宋体" w:hAnsi="宋体"/>
          <w:b/>
          <w:sz w:val="24"/>
        </w:rPr>
      </w:pPr>
      <w:r w:rsidRPr="00C746B8">
        <w:rPr>
          <w:rFonts w:ascii="宋体" w:eastAsia="宋体" w:hAnsi="宋体" w:hint="eastAsia"/>
          <w:b/>
          <w:sz w:val="24"/>
        </w:rPr>
        <w:lastRenderedPageBreak/>
        <w:t>公告期限</w:t>
      </w:r>
    </w:p>
    <w:p w14:paraId="5E37A6CF" w14:textId="77777777" w:rsidR="00C746B8" w:rsidRPr="00C746B8" w:rsidRDefault="00C746B8" w:rsidP="00C746B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C746B8">
        <w:rPr>
          <w:rFonts w:ascii="宋体" w:eastAsia="宋体" w:hAnsi="宋体" w:cs="宋体" w:hint="eastAsia"/>
          <w:kern w:val="0"/>
          <w:sz w:val="24"/>
        </w:rPr>
        <w:t>自本公告发布之日起1个工作日。</w:t>
      </w:r>
    </w:p>
    <w:p w14:paraId="180734FC" w14:textId="77777777" w:rsidR="00C746B8" w:rsidRPr="00C746B8" w:rsidRDefault="00C746B8" w:rsidP="00C746B8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contextualSpacing w:val="0"/>
        <w:rPr>
          <w:rFonts w:ascii="宋体" w:eastAsia="宋体" w:hAnsi="宋体"/>
          <w:b/>
          <w:sz w:val="24"/>
        </w:rPr>
      </w:pPr>
      <w:r w:rsidRPr="00C746B8">
        <w:rPr>
          <w:rFonts w:ascii="宋体" w:eastAsia="宋体" w:hAnsi="宋体" w:hint="eastAsia"/>
          <w:b/>
          <w:sz w:val="24"/>
        </w:rPr>
        <w:t>其他补充事宜</w:t>
      </w:r>
    </w:p>
    <w:p w14:paraId="67885C98" w14:textId="77777777" w:rsidR="00C746B8" w:rsidRPr="00C746B8" w:rsidRDefault="00C746B8" w:rsidP="00C746B8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C746B8">
        <w:rPr>
          <w:rFonts w:ascii="宋体" w:eastAsia="宋体" w:hAnsi="宋体" w:hint="eastAsia"/>
          <w:sz w:val="24"/>
        </w:rPr>
        <w:t>1</w:t>
      </w:r>
      <w:bookmarkStart w:id="2" w:name="_Hlk153980162"/>
      <w:r w:rsidRPr="00C746B8">
        <w:rPr>
          <w:rFonts w:ascii="宋体" w:eastAsia="宋体" w:hAnsi="宋体" w:hint="eastAsia"/>
          <w:sz w:val="24"/>
        </w:rPr>
        <w:t>、中标供应商的评审总得分为</w:t>
      </w:r>
      <w:r w:rsidRPr="00C746B8">
        <w:rPr>
          <w:rFonts w:ascii="宋体" w:eastAsia="宋体" w:hAnsi="宋体"/>
          <w:sz w:val="24"/>
        </w:rPr>
        <w:t>89.06</w:t>
      </w:r>
      <w:r w:rsidRPr="00C746B8">
        <w:rPr>
          <w:rFonts w:ascii="宋体" w:eastAsia="宋体" w:hAnsi="宋体" w:hint="eastAsia"/>
          <w:sz w:val="24"/>
        </w:rPr>
        <w:t>分。</w:t>
      </w:r>
    </w:p>
    <w:bookmarkEnd w:id="2"/>
    <w:p w14:paraId="75552422" w14:textId="77777777" w:rsidR="00C746B8" w:rsidRPr="00C746B8" w:rsidRDefault="00C746B8" w:rsidP="00C746B8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C746B8">
        <w:rPr>
          <w:rFonts w:ascii="宋体" w:eastAsia="宋体" w:hAnsi="宋体" w:hint="eastAsia"/>
          <w:sz w:val="24"/>
        </w:rPr>
        <w:t>2、各有关当事人对中标/成交结果公告有异议的，可以在中标/成交公告期限届满之日起7个工作日内，以书面原件形式提出明确的请求并提供必要的证明材料，一次性向采购代理机构提出质疑，逾期将不再受理。</w:t>
      </w:r>
    </w:p>
    <w:p w14:paraId="5E58224A" w14:textId="77777777" w:rsidR="00C746B8" w:rsidRPr="00C746B8" w:rsidRDefault="00C746B8" w:rsidP="00C746B8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contextualSpacing w:val="0"/>
        <w:rPr>
          <w:rFonts w:ascii="宋体" w:eastAsia="宋体" w:hAnsi="宋体"/>
          <w:b/>
          <w:sz w:val="24"/>
        </w:rPr>
      </w:pPr>
      <w:r w:rsidRPr="00C746B8">
        <w:rPr>
          <w:rFonts w:ascii="宋体" w:eastAsia="宋体" w:hAnsi="宋体" w:hint="eastAsia"/>
          <w:b/>
          <w:sz w:val="24"/>
        </w:rPr>
        <w:t>凡对本次公告内容提出询问，请按以下方式联系。</w:t>
      </w:r>
    </w:p>
    <w:p w14:paraId="7628471F" w14:textId="77777777" w:rsidR="00C746B8" w:rsidRPr="00C746B8" w:rsidRDefault="00C746B8" w:rsidP="00C746B8">
      <w:pPr>
        <w:tabs>
          <w:tab w:val="left" w:pos="330"/>
        </w:tabs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bookmarkStart w:id="3" w:name="_Hlk38963247"/>
      <w:r w:rsidRPr="00C746B8">
        <w:rPr>
          <w:rFonts w:ascii="宋体" w:eastAsia="宋体" w:hAnsi="宋体" w:hint="eastAsia"/>
          <w:sz w:val="24"/>
          <w:szCs w:val="24"/>
        </w:rPr>
        <w:t>1.</w:t>
      </w:r>
      <w:r w:rsidRPr="00C746B8">
        <w:rPr>
          <w:rFonts w:ascii="宋体" w:eastAsia="宋体" w:hAnsi="宋体" w:hint="eastAsia"/>
          <w:sz w:val="24"/>
          <w:szCs w:val="24"/>
        </w:rPr>
        <w:tab/>
        <w:t>采购人信息</w:t>
      </w:r>
    </w:p>
    <w:p w14:paraId="023D7317" w14:textId="77777777" w:rsidR="00C746B8" w:rsidRPr="00C746B8" w:rsidRDefault="00C746B8" w:rsidP="00C746B8">
      <w:pPr>
        <w:tabs>
          <w:tab w:val="left" w:pos="567"/>
        </w:tabs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r w:rsidRPr="00C746B8">
        <w:rPr>
          <w:rFonts w:ascii="宋体" w:eastAsia="宋体" w:hAnsi="宋体" w:hint="eastAsia"/>
          <w:sz w:val="24"/>
          <w:szCs w:val="24"/>
        </w:rPr>
        <w:t xml:space="preserve">名称：广东省监狱中心医院  </w:t>
      </w:r>
    </w:p>
    <w:p w14:paraId="0A74F288" w14:textId="77777777" w:rsidR="00C746B8" w:rsidRPr="00C746B8" w:rsidRDefault="00C746B8" w:rsidP="00C746B8">
      <w:pPr>
        <w:tabs>
          <w:tab w:val="left" w:pos="567"/>
        </w:tabs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r w:rsidRPr="00C746B8">
        <w:rPr>
          <w:rFonts w:ascii="宋体" w:eastAsia="宋体" w:hAnsi="宋体" w:hint="eastAsia"/>
          <w:sz w:val="24"/>
          <w:szCs w:val="24"/>
        </w:rPr>
        <w:t>地址：白云区石井街石潭西路88号</w:t>
      </w:r>
    </w:p>
    <w:p w14:paraId="4388EF39" w14:textId="012BBED3" w:rsidR="00C746B8" w:rsidRPr="00C746B8" w:rsidRDefault="00C746B8" w:rsidP="00C746B8">
      <w:pPr>
        <w:tabs>
          <w:tab w:val="left" w:pos="567"/>
        </w:tabs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r w:rsidRPr="00C746B8">
        <w:rPr>
          <w:rFonts w:ascii="宋体" w:eastAsia="宋体" w:hAnsi="宋体" w:hint="eastAsia"/>
          <w:sz w:val="24"/>
          <w:szCs w:val="24"/>
        </w:rPr>
        <w:t>联系方式：020-86417983</w:t>
      </w:r>
    </w:p>
    <w:p w14:paraId="774E47CB" w14:textId="77777777" w:rsidR="00C746B8" w:rsidRPr="00C746B8" w:rsidRDefault="00C746B8" w:rsidP="00C746B8">
      <w:pPr>
        <w:tabs>
          <w:tab w:val="left" w:pos="330"/>
        </w:tabs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r w:rsidRPr="00C746B8">
        <w:rPr>
          <w:rFonts w:ascii="宋体" w:eastAsia="宋体" w:hAnsi="宋体" w:hint="eastAsia"/>
          <w:sz w:val="24"/>
          <w:szCs w:val="24"/>
        </w:rPr>
        <w:t>2.</w:t>
      </w:r>
      <w:r w:rsidRPr="00C746B8">
        <w:rPr>
          <w:rFonts w:ascii="宋体" w:eastAsia="宋体" w:hAnsi="宋体" w:hint="eastAsia"/>
          <w:sz w:val="24"/>
          <w:szCs w:val="24"/>
        </w:rPr>
        <w:tab/>
        <w:t>采购代理机构信息</w:t>
      </w:r>
    </w:p>
    <w:p w14:paraId="11252F75" w14:textId="77777777" w:rsidR="00C746B8" w:rsidRPr="00C746B8" w:rsidRDefault="00C746B8" w:rsidP="00C746B8">
      <w:pPr>
        <w:tabs>
          <w:tab w:val="left" w:pos="567"/>
        </w:tabs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r w:rsidRPr="00C746B8">
        <w:rPr>
          <w:rFonts w:ascii="宋体" w:eastAsia="宋体" w:hAnsi="宋体" w:hint="eastAsia"/>
          <w:sz w:val="24"/>
          <w:szCs w:val="24"/>
        </w:rPr>
        <w:t xml:space="preserve">名称：采联国际招标采购集团有限公司 </w:t>
      </w:r>
    </w:p>
    <w:p w14:paraId="5A9A66F5" w14:textId="77777777" w:rsidR="00C746B8" w:rsidRPr="00C746B8" w:rsidRDefault="00C746B8" w:rsidP="00C746B8">
      <w:pPr>
        <w:tabs>
          <w:tab w:val="left" w:pos="567"/>
        </w:tabs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r w:rsidRPr="00C746B8">
        <w:rPr>
          <w:rFonts w:ascii="宋体" w:eastAsia="宋体" w:hAnsi="宋体" w:hint="eastAsia"/>
          <w:sz w:val="24"/>
          <w:szCs w:val="24"/>
        </w:rPr>
        <w:t>地址：广东省广州市越秀区环市东路472号粤海大厦7、23楼</w:t>
      </w:r>
    </w:p>
    <w:p w14:paraId="706C9B78" w14:textId="77777777" w:rsidR="00C746B8" w:rsidRPr="00C746B8" w:rsidRDefault="00C746B8" w:rsidP="00C746B8">
      <w:pPr>
        <w:tabs>
          <w:tab w:val="left" w:pos="567"/>
        </w:tabs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r w:rsidRPr="00C746B8">
        <w:rPr>
          <w:rFonts w:ascii="宋体" w:eastAsia="宋体" w:hAnsi="宋体" w:hint="eastAsia"/>
          <w:sz w:val="24"/>
          <w:szCs w:val="24"/>
        </w:rPr>
        <w:t>联系方式：020-87651688-162</w:t>
      </w:r>
    </w:p>
    <w:p w14:paraId="11953BF7" w14:textId="77777777" w:rsidR="00C746B8" w:rsidRPr="00C746B8" w:rsidRDefault="00C746B8" w:rsidP="00C746B8">
      <w:pPr>
        <w:tabs>
          <w:tab w:val="left" w:pos="330"/>
        </w:tabs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r w:rsidRPr="00C746B8">
        <w:rPr>
          <w:rFonts w:ascii="宋体" w:eastAsia="宋体" w:hAnsi="宋体" w:hint="eastAsia"/>
          <w:sz w:val="24"/>
          <w:szCs w:val="24"/>
        </w:rPr>
        <w:t>3.</w:t>
      </w:r>
      <w:r w:rsidRPr="00C746B8">
        <w:rPr>
          <w:rFonts w:ascii="宋体" w:eastAsia="宋体" w:hAnsi="宋体" w:hint="eastAsia"/>
          <w:sz w:val="24"/>
          <w:szCs w:val="24"/>
        </w:rPr>
        <w:tab/>
        <w:t>项目联系方式</w:t>
      </w:r>
    </w:p>
    <w:p w14:paraId="252A1F77" w14:textId="24537FA6" w:rsidR="00C746B8" w:rsidRPr="00C746B8" w:rsidRDefault="00C746B8" w:rsidP="00C746B8">
      <w:pPr>
        <w:tabs>
          <w:tab w:val="left" w:pos="567"/>
        </w:tabs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r w:rsidRPr="00C746B8">
        <w:rPr>
          <w:rFonts w:ascii="宋体" w:eastAsia="宋体" w:hAnsi="宋体" w:hint="eastAsia"/>
          <w:sz w:val="24"/>
          <w:szCs w:val="24"/>
        </w:rPr>
        <w:t>项目联系人：（采购代理机构）成女士/黄先生；（采购人）</w:t>
      </w:r>
      <w:r w:rsidR="0054183C">
        <w:rPr>
          <w:rFonts w:ascii="宋体" w:eastAsia="宋体" w:hAnsi="宋体" w:hint="eastAsia"/>
          <w:sz w:val="24"/>
          <w:szCs w:val="24"/>
        </w:rPr>
        <w:t>叶小姐</w:t>
      </w:r>
    </w:p>
    <w:p w14:paraId="5C05DC90" w14:textId="77777777" w:rsidR="00C746B8" w:rsidRPr="00C746B8" w:rsidRDefault="00C746B8" w:rsidP="00C746B8">
      <w:pPr>
        <w:tabs>
          <w:tab w:val="left" w:pos="567"/>
        </w:tabs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r w:rsidRPr="00C746B8">
        <w:rPr>
          <w:rFonts w:ascii="宋体" w:eastAsia="宋体" w:hAnsi="宋体" w:hint="eastAsia"/>
          <w:sz w:val="24"/>
          <w:szCs w:val="24"/>
        </w:rPr>
        <w:t>电话：020-87651688-162/133；020-86417983</w:t>
      </w:r>
    </w:p>
    <w:bookmarkEnd w:id="3"/>
    <w:p w14:paraId="67EB7353" w14:textId="77777777" w:rsidR="00C746B8" w:rsidRPr="00C746B8" w:rsidRDefault="00C746B8" w:rsidP="00C746B8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contextualSpacing w:val="0"/>
        <w:rPr>
          <w:rFonts w:ascii="宋体" w:eastAsia="宋体" w:hAnsi="宋体"/>
          <w:sz w:val="24"/>
        </w:rPr>
      </w:pPr>
      <w:r w:rsidRPr="00C746B8">
        <w:rPr>
          <w:rFonts w:ascii="宋体" w:eastAsia="宋体" w:hAnsi="宋体" w:hint="eastAsia"/>
          <w:b/>
          <w:sz w:val="24"/>
        </w:rPr>
        <w:t xml:space="preserve">附件 </w:t>
      </w:r>
      <w:r w:rsidRPr="00C746B8">
        <w:rPr>
          <w:rFonts w:ascii="宋体" w:eastAsia="宋体" w:hAnsi="宋体"/>
          <w:b/>
          <w:sz w:val="24"/>
        </w:rPr>
        <w:t xml:space="preserve">   </w:t>
      </w:r>
    </w:p>
    <w:p w14:paraId="4EB43063" w14:textId="77777777" w:rsidR="00C746B8" w:rsidRPr="00C746B8" w:rsidRDefault="00C746B8" w:rsidP="00C746B8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contextualSpacing w:val="0"/>
        <w:jc w:val="left"/>
        <w:rPr>
          <w:rFonts w:ascii="宋体" w:eastAsia="宋体" w:hAnsi="宋体" w:cs="宋体"/>
          <w:kern w:val="0"/>
          <w:sz w:val="24"/>
        </w:rPr>
      </w:pPr>
      <w:r w:rsidRPr="00C746B8">
        <w:rPr>
          <w:rFonts w:ascii="宋体" w:eastAsia="宋体" w:hAnsi="宋体" w:cs="宋体" w:hint="eastAsia"/>
          <w:kern w:val="0"/>
          <w:sz w:val="24"/>
        </w:rPr>
        <w:t xml:space="preserve">采购文件 </w:t>
      </w:r>
    </w:p>
    <w:p w14:paraId="71B11BC1" w14:textId="77777777" w:rsidR="00C746B8" w:rsidRPr="00C746B8" w:rsidRDefault="00C746B8" w:rsidP="00C746B8">
      <w:pPr>
        <w:adjustRightInd w:val="0"/>
        <w:snapToGrid w:val="0"/>
        <w:jc w:val="right"/>
        <w:rPr>
          <w:rFonts w:ascii="宋体" w:eastAsia="宋体" w:hAnsi="宋体"/>
          <w:bCs w:val="0"/>
          <w:szCs w:val="21"/>
        </w:rPr>
      </w:pPr>
    </w:p>
    <w:p w14:paraId="3282BA7E" w14:textId="77777777" w:rsidR="00C746B8" w:rsidRPr="00C746B8" w:rsidRDefault="00C746B8" w:rsidP="00C746B8">
      <w:pPr>
        <w:tabs>
          <w:tab w:val="left" w:pos="567"/>
        </w:tabs>
        <w:adjustRightInd w:val="0"/>
        <w:snapToGrid w:val="0"/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C746B8">
        <w:rPr>
          <w:rFonts w:ascii="宋体" w:eastAsia="宋体" w:hAnsi="宋体" w:hint="eastAsia"/>
          <w:sz w:val="24"/>
          <w:szCs w:val="24"/>
        </w:rPr>
        <w:t>发布人：采联国际招标采购集团有限公司</w:t>
      </w:r>
    </w:p>
    <w:p w14:paraId="3F917EFF" w14:textId="7BC610D8" w:rsidR="00C746B8" w:rsidRPr="00C746B8" w:rsidRDefault="00C746B8" w:rsidP="00C746B8">
      <w:pPr>
        <w:tabs>
          <w:tab w:val="left" w:pos="567"/>
        </w:tabs>
        <w:adjustRightInd w:val="0"/>
        <w:snapToGrid w:val="0"/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5F6C0B">
        <w:rPr>
          <w:rFonts w:ascii="宋体" w:eastAsia="宋体" w:hAnsi="宋体" w:hint="eastAsia"/>
          <w:sz w:val="24"/>
          <w:szCs w:val="24"/>
        </w:rPr>
        <w:t>发布时间：202</w:t>
      </w:r>
      <w:r w:rsidRPr="005F6C0B">
        <w:rPr>
          <w:rFonts w:ascii="宋体" w:eastAsia="宋体" w:hAnsi="宋体"/>
          <w:sz w:val="24"/>
          <w:szCs w:val="24"/>
        </w:rPr>
        <w:t>4</w:t>
      </w:r>
      <w:r w:rsidRPr="005F6C0B">
        <w:rPr>
          <w:rFonts w:ascii="宋体" w:eastAsia="宋体" w:hAnsi="宋体" w:hint="eastAsia"/>
          <w:sz w:val="24"/>
          <w:szCs w:val="24"/>
        </w:rPr>
        <w:t>年</w:t>
      </w:r>
      <w:r w:rsidRPr="005F6C0B">
        <w:rPr>
          <w:rFonts w:ascii="宋体" w:eastAsia="宋体" w:hAnsi="宋体"/>
          <w:sz w:val="24"/>
          <w:szCs w:val="24"/>
        </w:rPr>
        <w:t>3</w:t>
      </w:r>
      <w:r w:rsidRPr="005F6C0B">
        <w:rPr>
          <w:rFonts w:ascii="宋体" w:eastAsia="宋体" w:hAnsi="宋体" w:hint="eastAsia"/>
          <w:sz w:val="24"/>
          <w:szCs w:val="24"/>
        </w:rPr>
        <w:t>月</w:t>
      </w:r>
      <w:r w:rsidR="005F6C0B" w:rsidRPr="005F6C0B">
        <w:rPr>
          <w:rFonts w:ascii="宋体" w:eastAsia="宋体" w:hAnsi="宋体" w:hint="eastAsia"/>
          <w:sz w:val="24"/>
          <w:szCs w:val="24"/>
        </w:rPr>
        <w:t>1</w:t>
      </w:r>
      <w:r w:rsidR="0054183C">
        <w:rPr>
          <w:rFonts w:ascii="宋体" w:eastAsia="宋体" w:hAnsi="宋体" w:hint="eastAsia"/>
          <w:sz w:val="24"/>
          <w:szCs w:val="24"/>
        </w:rPr>
        <w:t>5</w:t>
      </w:r>
      <w:r w:rsidRPr="005F6C0B">
        <w:rPr>
          <w:rFonts w:ascii="宋体" w:eastAsia="宋体" w:hAnsi="宋体" w:hint="eastAsia"/>
          <w:sz w:val="24"/>
          <w:szCs w:val="24"/>
        </w:rPr>
        <w:t>日</w:t>
      </w:r>
    </w:p>
    <w:sectPr w:rsidR="00C746B8" w:rsidRPr="00C746B8" w:rsidSect="00C746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E714" w14:textId="77777777" w:rsidR="00C746B8" w:rsidRDefault="00C746B8" w:rsidP="00C746B8">
      <w:r>
        <w:separator/>
      </w:r>
    </w:p>
  </w:endnote>
  <w:endnote w:type="continuationSeparator" w:id="0">
    <w:p w14:paraId="4731478C" w14:textId="77777777" w:rsidR="00C746B8" w:rsidRDefault="00C746B8" w:rsidP="00C7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6F86" w14:textId="77777777" w:rsidR="00C746B8" w:rsidRDefault="00C746B8" w:rsidP="00C746B8">
      <w:r>
        <w:separator/>
      </w:r>
    </w:p>
  </w:footnote>
  <w:footnote w:type="continuationSeparator" w:id="0">
    <w:p w14:paraId="45F64444" w14:textId="77777777" w:rsidR="00C746B8" w:rsidRDefault="00C746B8" w:rsidP="00C7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62C"/>
    <w:multiLevelType w:val="hybridMultilevel"/>
    <w:tmpl w:val="B3148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F400F9"/>
    <w:multiLevelType w:val="singleLevel"/>
    <w:tmpl w:val="86AE5818"/>
    <w:lvl w:ilvl="0">
      <w:start w:val="1"/>
      <w:numFmt w:val="chineseCountingThousand"/>
      <w:lvlText w:val="%1、"/>
      <w:lvlJc w:val="left"/>
      <w:pPr>
        <w:ind w:left="425" w:hanging="425"/>
      </w:pPr>
      <w:rPr>
        <w:rFonts w:ascii="宋体" w:eastAsia="宋体" w:hAnsi="宋体" w:hint="eastAsia"/>
        <w:b/>
        <w:bCs/>
        <w:color w:val="auto"/>
      </w:rPr>
    </w:lvl>
  </w:abstractNum>
  <w:abstractNum w:abstractNumId="2" w15:restartNumberingAfterBreak="0">
    <w:nsid w:val="7C9E196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2065182072">
    <w:abstractNumId w:val="1"/>
  </w:num>
  <w:num w:numId="2" w16cid:durableId="203753264">
    <w:abstractNumId w:val="2"/>
  </w:num>
  <w:num w:numId="3" w16cid:durableId="119172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68"/>
    <w:rsid w:val="00186ADB"/>
    <w:rsid w:val="0054183C"/>
    <w:rsid w:val="005F6C0B"/>
    <w:rsid w:val="007F3C68"/>
    <w:rsid w:val="00C746B8"/>
    <w:rsid w:val="00D9049C"/>
    <w:rsid w:val="00E55730"/>
    <w:rsid w:val="00F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45E66"/>
  <w15:chartTrackingRefBased/>
  <w15:docId w15:val="{E55803AC-E048-4DEA-943A-96428BDB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6B8"/>
    <w:pPr>
      <w:widowControl w:val="0"/>
      <w:jc w:val="both"/>
    </w:pPr>
    <w:rPr>
      <w:rFonts w:ascii="Times New Roman" w:eastAsia="黑体" w:hAnsi="Times New Roman" w:cs="Times New Roman"/>
      <w:bCs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7F3C6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aliases w:val="H2,PIM2,Heading 2 Hidden,2nd level,h2,2,Header 2,l2,Titre2,Head 2"/>
    <w:basedOn w:val="a"/>
    <w:next w:val="a"/>
    <w:link w:val="20"/>
    <w:unhideWhenUsed/>
    <w:qFormat/>
    <w:rsid w:val="007F3C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C6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C68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C68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C68"/>
    <w:pPr>
      <w:keepNext/>
      <w:keepLines/>
      <w:spacing w:before="40"/>
      <w:outlineLvl w:val="5"/>
    </w:pPr>
    <w:rPr>
      <w:rFonts w:cstheme="majorBidi"/>
      <w:b/>
      <w:bCs w:val="0"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C68"/>
    <w:pPr>
      <w:keepNext/>
      <w:keepLines/>
      <w:spacing w:before="40"/>
      <w:outlineLvl w:val="6"/>
    </w:pPr>
    <w:rPr>
      <w:rFonts w:cstheme="majorBidi"/>
      <w:b/>
      <w:bCs w:val="0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C68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C68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F3C6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aliases w:val="H2 字符,PIM2 字符,Heading 2 Hidden 字符,2nd level 字符,h2 字符,2 字符,Header 2 字符,l2 字符,Titre2 字符,Head 2 字符"/>
    <w:basedOn w:val="a0"/>
    <w:link w:val="2"/>
    <w:uiPriority w:val="9"/>
    <w:semiHidden/>
    <w:rsid w:val="007F3C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F3C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F3C6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F3C68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7F3C68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F3C6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F3C68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F3C68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F3C6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F3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F3C6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F3C6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F3C6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7F3C68"/>
    <w:rPr>
      <w:i/>
      <w:iCs/>
      <w:color w:val="404040" w:themeColor="text1" w:themeTint="BF"/>
    </w:rPr>
  </w:style>
  <w:style w:type="paragraph" w:styleId="a9">
    <w:name w:val="List Paragraph"/>
    <w:aliases w:val="列出段落,编号,列出段落2,列出段落12,列出段落4,正文段落1,符号列表,一章,项目符号小标题,段落样式,符号1.1（天云科技）,强调点,List Paragraph"/>
    <w:basedOn w:val="a"/>
    <w:link w:val="aa"/>
    <w:uiPriority w:val="34"/>
    <w:qFormat/>
    <w:rsid w:val="007F3C68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7F3C68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7F3C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明显引用 字符"/>
    <w:basedOn w:val="a0"/>
    <w:link w:val="ac"/>
    <w:uiPriority w:val="30"/>
    <w:rsid w:val="007F3C68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7F3C68"/>
    <w:rPr>
      <w:b/>
      <w:bCs/>
      <w:smallCaps/>
      <w:color w:val="0F476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C746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C746B8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C74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C746B8"/>
    <w:rPr>
      <w:sz w:val="18"/>
      <w:szCs w:val="18"/>
    </w:rPr>
  </w:style>
  <w:style w:type="character" w:customStyle="1" w:styleId="2Char">
    <w:name w:val="标题 2 Char"/>
    <w:aliases w:val="H2 Char,PIM2 Char,Heading 2 Hidden Char,2nd level Char,h2 Char,2 Char,Header 2 Char,l2 Char,Titre2 Char,Head 2 Char"/>
    <w:rsid w:val="00C746B8"/>
    <w:rPr>
      <w:rFonts w:ascii="Arial" w:eastAsia="黑体" w:hAnsi="Arial"/>
      <w:sz w:val="30"/>
      <w:szCs w:val="24"/>
      <w:lang w:val="x-none" w:eastAsia="x-none"/>
    </w:rPr>
  </w:style>
  <w:style w:type="character" w:styleId="af3">
    <w:name w:val="annotation reference"/>
    <w:uiPriority w:val="99"/>
    <w:qFormat/>
    <w:rsid w:val="00C746B8"/>
    <w:rPr>
      <w:sz w:val="21"/>
      <w:szCs w:val="21"/>
    </w:rPr>
  </w:style>
  <w:style w:type="paragraph" w:styleId="af4">
    <w:name w:val="annotation text"/>
    <w:basedOn w:val="a"/>
    <w:link w:val="11"/>
    <w:uiPriority w:val="99"/>
    <w:qFormat/>
    <w:rsid w:val="00C746B8"/>
    <w:pPr>
      <w:jc w:val="left"/>
    </w:pPr>
    <w:rPr>
      <w:kern w:val="0"/>
      <w:lang w:val="x-none" w:eastAsia="x-none"/>
    </w:rPr>
  </w:style>
  <w:style w:type="character" w:customStyle="1" w:styleId="af5">
    <w:name w:val="批注文字 字符"/>
    <w:basedOn w:val="a0"/>
    <w:uiPriority w:val="99"/>
    <w:semiHidden/>
    <w:rsid w:val="00C746B8"/>
    <w:rPr>
      <w:rFonts w:ascii="Times New Roman" w:eastAsia="黑体" w:hAnsi="Times New Roman" w:cs="Times New Roman"/>
      <w:bCs/>
      <w:sz w:val="30"/>
      <w:szCs w:val="30"/>
    </w:rPr>
  </w:style>
  <w:style w:type="character" w:customStyle="1" w:styleId="11">
    <w:name w:val="批注文字 字符1"/>
    <w:link w:val="af4"/>
    <w:uiPriority w:val="99"/>
    <w:rsid w:val="00C746B8"/>
    <w:rPr>
      <w:rFonts w:ascii="Times New Roman" w:eastAsia="黑体" w:hAnsi="Times New Roman" w:cs="Times New Roman"/>
      <w:bCs/>
      <w:kern w:val="0"/>
      <w:sz w:val="30"/>
      <w:szCs w:val="30"/>
      <w:lang w:val="x-none" w:eastAsia="x-none"/>
    </w:rPr>
  </w:style>
  <w:style w:type="character" w:customStyle="1" w:styleId="aa">
    <w:name w:val="列表段落 字符"/>
    <w:aliases w:val="列出段落 字符,编号 字符,列出段落2 字符,列出段落12 字符,列出段落4 字符,正文段落1 字符,符号列表 字符,一章 字符,项目符号小标题 字符,段落样式 字符,符号1.1（天云科技） 字符,强调点 字符,List Paragraph 字符"/>
    <w:link w:val="a9"/>
    <w:uiPriority w:val="34"/>
    <w:qFormat/>
    <w:rsid w:val="00C7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采联采购会议室主持1</dc:creator>
  <cp:keywords/>
  <dc:description/>
  <cp:lastModifiedBy>采联国际</cp:lastModifiedBy>
  <cp:revision>5</cp:revision>
  <dcterms:created xsi:type="dcterms:W3CDTF">2024-03-11T05:03:00Z</dcterms:created>
  <dcterms:modified xsi:type="dcterms:W3CDTF">2024-03-14T13:02:00Z</dcterms:modified>
</cp:coreProperties>
</file>