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宋体" w:hAnsi="宋体"/>
          <w:sz w:val="36"/>
          <w:szCs w:val="36"/>
        </w:rPr>
        <w:t xml:space="preserve"> 广东省监狱中心医院女犯病区改造项目医疗设备购置项目</w:t>
      </w:r>
      <w:r>
        <w:rPr>
          <w:rFonts w:hint="eastAsia" w:ascii="宋体" w:hAnsi="宋体"/>
          <w:sz w:val="36"/>
          <w:szCs w:val="36"/>
          <w:lang w:eastAsia="zh-CN"/>
        </w:rPr>
        <w:t>（</w:t>
      </w:r>
      <w:r>
        <w:rPr>
          <w:rFonts w:hint="eastAsia" w:ascii="宋体" w:hAnsi="宋体"/>
          <w:sz w:val="36"/>
          <w:szCs w:val="36"/>
        </w:rPr>
        <w:t>采购包一、采购包三重招）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中标结果公告</w:t>
      </w:r>
      <w:bookmarkEnd w:id="0"/>
      <w:bookmarkEnd w:id="1"/>
    </w:p>
    <w:p>
      <w:pPr>
        <w:spacing w:line="360" w:lineRule="auto"/>
        <w:rPr>
          <w:rFonts w:hint="default" w:ascii="宋体" w:hAnsi="宋体" w:eastAsia="宋体"/>
          <w:b/>
          <w:lang w:val="en-US" w:eastAsia="zh-CN"/>
        </w:rPr>
      </w:pPr>
      <w:r>
        <w:rPr>
          <w:rFonts w:hint="eastAsia" w:ascii="宋体" w:hAnsi="宋体"/>
          <w:b/>
        </w:rPr>
        <w:t>一</w:t>
      </w:r>
      <w:r>
        <w:rPr>
          <w:rFonts w:ascii="宋体" w:hAnsi="宋体"/>
          <w:b/>
        </w:rPr>
        <w:t>、</w:t>
      </w:r>
      <w:r>
        <w:rPr>
          <w:rFonts w:hint="eastAsia" w:ascii="宋体" w:hAnsi="宋体"/>
          <w:b/>
        </w:rPr>
        <w:t>项目编号：GZGK23P161A0510Z</w:t>
      </w:r>
      <w:r>
        <w:rPr>
          <w:rFonts w:hint="eastAsia" w:ascii="宋体" w:hAnsi="宋体"/>
          <w:b/>
          <w:lang w:val="en-US" w:eastAsia="zh-CN"/>
        </w:rPr>
        <w:t>-1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二</w:t>
      </w:r>
      <w:r>
        <w:rPr>
          <w:rFonts w:ascii="宋体" w:hAnsi="宋体"/>
          <w:b/>
        </w:rPr>
        <w:t>、</w:t>
      </w:r>
      <w:r>
        <w:rPr>
          <w:rFonts w:hint="eastAsia" w:ascii="宋体" w:hAnsi="宋体"/>
          <w:b/>
        </w:rPr>
        <w:t>项目名称：</w:t>
      </w:r>
      <w:bookmarkStart w:id="14" w:name="_GoBack"/>
      <w:r>
        <w:rPr>
          <w:rFonts w:hint="eastAsia" w:ascii="宋体" w:hAnsi="宋体"/>
          <w:b/>
        </w:rPr>
        <w:t>广东省监狱中心医院女犯病区改造项目医疗设备购置项目</w:t>
      </w:r>
      <w:r>
        <w:rPr>
          <w:rFonts w:hint="eastAsia" w:ascii="宋体" w:hAnsi="宋体"/>
          <w:b/>
          <w:lang w:eastAsia="zh-CN"/>
        </w:rPr>
        <w:t>（</w:t>
      </w:r>
      <w:r>
        <w:rPr>
          <w:rFonts w:hint="eastAsia" w:ascii="宋体" w:hAnsi="宋体"/>
          <w:b/>
        </w:rPr>
        <w:t>采购包一、采购包三重招）</w:t>
      </w:r>
    </w:p>
    <w:bookmarkEnd w:id="14"/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三、中标（成交）信息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采购包</w:t>
      </w:r>
      <w:r>
        <w:rPr>
          <w:rFonts w:hint="eastAsia" w:ascii="宋体" w:hAnsi="宋体"/>
          <w:lang w:val="en-US" w:eastAsia="zh-CN"/>
        </w:rPr>
        <w:t>一</w:t>
      </w:r>
      <w:r>
        <w:rPr>
          <w:rFonts w:hint="eastAsia" w:ascii="宋体" w:hAnsi="宋体"/>
        </w:rPr>
        <w:t>：</w:t>
      </w:r>
    </w:p>
    <w:p>
      <w:pPr>
        <w:spacing w:line="360" w:lineRule="auto"/>
        <w:rPr>
          <w:rFonts w:hint="eastAsia" w:ascii="宋体" w:hAnsi="宋体" w:cs="宋体"/>
          <w:kern w:val="0"/>
        </w:rPr>
      </w:pPr>
      <w:r>
        <w:rPr>
          <w:rFonts w:hint="eastAsia" w:ascii="宋体" w:hAnsi="宋体"/>
        </w:rPr>
        <w:t>供应商名称：</w:t>
      </w:r>
      <w:r>
        <w:rPr>
          <w:rFonts w:hint="eastAsia" w:ascii="宋体" w:hAnsi="宋体" w:cs="宋体"/>
          <w:kern w:val="0"/>
        </w:rPr>
        <w:t>广东康神医疗科技有限公司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供应商地址：肇庆高新技术产业开发区文德路一街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中标金额：人民币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114,800.00 </w:t>
      </w:r>
      <w:r>
        <w:rPr>
          <w:rFonts w:hint="eastAsia" w:ascii="宋体" w:hAnsi="宋体"/>
        </w:rPr>
        <w:t>元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采购包</w:t>
      </w:r>
      <w:r>
        <w:rPr>
          <w:rFonts w:hint="eastAsia" w:ascii="宋体" w:hAnsi="宋体"/>
          <w:lang w:val="en-US" w:eastAsia="zh-CN"/>
        </w:rPr>
        <w:t>三</w:t>
      </w:r>
      <w:r>
        <w:rPr>
          <w:rFonts w:hint="eastAsia" w:ascii="宋体" w:hAnsi="宋体"/>
        </w:rPr>
        <w:t>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供应商名称：</w:t>
      </w:r>
      <w:r>
        <w:rPr>
          <w:rFonts w:hint="eastAsia" w:ascii="宋体" w:hAnsi="宋体" w:cs="宋体"/>
          <w:kern w:val="0"/>
        </w:rPr>
        <w:t xml:space="preserve"> 广州港湾医疗器械有限公司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供应商地址：广州市番禺区钟村街道金山大道西2号生物大楼302.303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中标金额：人民币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136,000.00</w:t>
      </w:r>
      <w:r>
        <w:rPr>
          <w:rFonts w:hint="eastAsia" w:ascii="宋体" w:hAnsi="宋体"/>
        </w:rPr>
        <w:t>元</w:t>
      </w:r>
    </w:p>
    <w:p>
      <w:pPr>
        <w:outlineLvl w:val="9"/>
      </w:pP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四、主要标的信息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844"/>
        <w:gridCol w:w="1492"/>
        <w:gridCol w:w="1363"/>
        <w:gridCol w:w="1267"/>
        <w:gridCol w:w="921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标的名称</w:t>
            </w: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品牌（如有）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病床（5折）</w:t>
            </w: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康神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KS-S502yh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4张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￥2,950.00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病床（3折）</w:t>
            </w: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康神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KS-S217yh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25张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￥2,152.00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康神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KS-C25 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运送平车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康神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KS-S201dj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检查床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康神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KS-S001zl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康神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KS-B11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口服药车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康神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KS-310C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￥2,700.00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不锈钢药品运送车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康神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KS-B23 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病历车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康神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KS-C01 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￥2,800.00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急救车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康神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KS-B25 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￥2,800.00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不锈钢妇检床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康神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KS-731 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2张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￥2,700.00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阴道镜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深圳理邦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C6 HD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￥136,000.00 </w:t>
            </w:r>
          </w:p>
        </w:tc>
      </w:tr>
    </w:tbl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五、评审专家（单一来源采购人员）名单：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color w:val="auto"/>
          <w:szCs w:val="18"/>
        </w:rPr>
        <w:t>肖汉群</w:t>
      </w:r>
      <w:r>
        <w:rPr>
          <w:rFonts w:hint="eastAsia" w:ascii="宋体" w:hAnsi="宋体"/>
          <w:color w:val="auto"/>
          <w:szCs w:val="18"/>
          <w:lang w:eastAsia="zh-CN"/>
        </w:rPr>
        <w:t>、</w:t>
      </w:r>
      <w:r>
        <w:rPr>
          <w:rFonts w:hint="eastAsia" w:ascii="宋体" w:hAnsi="宋体"/>
          <w:color w:val="auto"/>
          <w:szCs w:val="18"/>
        </w:rPr>
        <w:t>夏小平</w:t>
      </w:r>
      <w:r>
        <w:rPr>
          <w:rFonts w:hint="eastAsia" w:ascii="宋体" w:hAnsi="宋体"/>
          <w:color w:val="auto"/>
          <w:szCs w:val="18"/>
          <w:lang w:eastAsia="zh-CN"/>
        </w:rPr>
        <w:t>、</w:t>
      </w:r>
      <w:r>
        <w:rPr>
          <w:rFonts w:hint="eastAsia" w:ascii="宋体" w:hAnsi="宋体"/>
          <w:color w:val="auto"/>
          <w:szCs w:val="18"/>
        </w:rPr>
        <w:t>邓中新</w:t>
      </w:r>
      <w:r>
        <w:rPr>
          <w:rFonts w:hint="eastAsia" w:ascii="宋体" w:hAnsi="宋体"/>
          <w:color w:val="auto"/>
          <w:szCs w:val="18"/>
          <w:lang w:eastAsia="zh-CN"/>
        </w:rPr>
        <w:t>、</w:t>
      </w:r>
      <w:r>
        <w:rPr>
          <w:rFonts w:hint="eastAsia" w:ascii="宋体" w:hAnsi="宋体"/>
          <w:color w:val="auto"/>
          <w:szCs w:val="18"/>
        </w:rPr>
        <w:t>孙慧琳</w:t>
      </w:r>
      <w:r>
        <w:rPr>
          <w:rFonts w:hint="eastAsia" w:ascii="宋体" w:hAnsi="宋体"/>
          <w:color w:val="auto"/>
          <w:szCs w:val="18"/>
          <w:lang w:eastAsia="zh-CN"/>
        </w:rPr>
        <w:t>、</w:t>
      </w:r>
      <w:r>
        <w:rPr>
          <w:rFonts w:hint="eastAsia" w:ascii="宋体" w:hAnsi="宋体"/>
          <w:color w:val="auto"/>
          <w:szCs w:val="18"/>
        </w:rPr>
        <w:t>宁柳明</w:t>
      </w:r>
      <w:r>
        <w:rPr>
          <w:rFonts w:hint="eastAsia" w:ascii="宋体" w:hAnsi="宋体"/>
          <w:color w:val="auto"/>
          <w:szCs w:val="18"/>
          <w:lang w:eastAsia="zh-CN"/>
        </w:rPr>
        <w:t>（</w:t>
      </w:r>
      <w:r>
        <w:rPr>
          <w:rFonts w:hint="eastAsia" w:ascii="宋体" w:hAnsi="宋体"/>
          <w:color w:val="auto"/>
          <w:szCs w:val="18"/>
          <w:lang w:val="en-US" w:eastAsia="zh-CN"/>
        </w:rPr>
        <w:t>采购包一采购人代表</w:t>
      </w:r>
      <w:r>
        <w:rPr>
          <w:rFonts w:hint="eastAsia" w:ascii="宋体" w:hAnsi="宋体"/>
          <w:color w:val="auto"/>
          <w:szCs w:val="18"/>
          <w:lang w:eastAsia="zh-CN"/>
        </w:rPr>
        <w:t>）、雷银芬（</w:t>
      </w:r>
      <w:r>
        <w:rPr>
          <w:rFonts w:hint="eastAsia" w:ascii="宋体" w:hAnsi="宋体"/>
          <w:color w:val="auto"/>
          <w:szCs w:val="18"/>
          <w:lang w:val="en-US" w:eastAsia="zh-CN"/>
        </w:rPr>
        <w:t>采购包三采购人代表</w:t>
      </w:r>
      <w:r>
        <w:rPr>
          <w:rFonts w:hint="eastAsia" w:ascii="宋体" w:hAnsi="宋体"/>
          <w:color w:val="auto"/>
          <w:szCs w:val="18"/>
          <w:lang w:eastAsia="zh-CN"/>
        </w:rPr>
        <w:t>）</w:t>
      </w:r>
      <w:r>
        <w:rPr>
          <w:rFonts w:hint="eastAsia" w:ascii="宋体" w:hAnsi="宋体"/>
        </w:rPr>
        <w:t xml:space="preserve"> 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六、代理服务收费标准及金额：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代理收费标准：按招标文件要求收取。收费金额（元）：</w:t>
      </w:r>
      <w:r>
        <w:rPr>
          <w:rFonts w:hint="eastAsia" w:ascii="宋体" w:hAnsi="宋体"/>
          <w:lang w:val="en-US" w:eastAsia="zh-CN"/>
        </w:rPr>
        <w:t>每个采购包</w:t>
      </w:r>
      <w:r>
        <w:rPr>
          <w:rFonts w:hint="eastAsia" w:ascii="宋体" w:hAnsi="宋体"/>
        </w:rPr>
        <w:t>¥</w:t>
      </w:r>
      <w:r>
        <w:rPr>
          <w:rFonts w:hint="eastAsia" w:ascii="宋体" w:hAnsi="宋体" w:cs="宋体"/>
          <w:bCs/>
          <w:szCs w:val="20"/>
        </w:rPr>
        <w:t>5,000.00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七、公告期限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自本公告发布之日起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个工作日。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八、其他补充事宜</w:t>
      </w:r>
    </w:p>
    <w:p>
      <w:pPr>
        <w:spacing w:line="36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采购包一综合评分法中标候选人排序表：</w:t>
      </w:r>
    </w:p>
    <w:tbl>
      <w:tblPr>
        <w:tblStyle w:val="17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68"/>
        <w:gridCol w:w="896"/>
        <w:gridCol w:w="899"/>
        <w:gridCol w:w="899"/>
        <w:gridCol w:w="900"/>
        <w:gridCol w:w="900"/>
        <w:gridCol w:w="901"/>
        <w:gridCol w:w="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投标人名称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资格性审查是否通过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符合性审查是否通过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商务得分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技术得分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投标报价得分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综合得分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广东康神医疗科技有限公司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是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是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14.00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45.60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29.97 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89.57 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广州欧迈科技有限公司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是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是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1.00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15.80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30.00 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46.80 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江西珀霆医疗器械有限公司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是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是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1.00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13.40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29.92 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44.32 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3</w:t>
            </w:r>
          </w:p>
        </w:tc>
      </w:tr>
    </w:tbl>
    <w:p>
      <w:pPr>
        <w:spacing w:line="36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采购包</w:t>
      </w:r>
      <w:r>
        <w:rPr>
          <w:rFonts w:hint="eastAsia" w:ascii="宋体" w:hAnsi="宋体"/>
          <w:lang w:val="en-US" w:eastAsia="zh-CN"/>
        </w:rPr>
        <w:t>三</w:t>
      </w:r>
      <w:r>
        <w:rPr>
          <w:rFonts w:hint="eastAsia" w:ascii="宋体" w:hAnsi="宋体"/>
        </w:rPr>
        <w:t>综合评分法中标候选人排序表：</w:t>
      </w:r>
    </w:p>
    <w:tbl>
      <w:tblPr>
        <w:tblStyle w:val="17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68"/>
        <w:gridCol w:w="896"/>
        <w:gridCol w:w="899"/>
        <w:gridCol w:w="899"/>
        <w:gridCol w:w="900"/>
        <w:gridCol w:w="900"/>
        <w:gridCol w:w="901"/>
        <w:gridCol w:w="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投标人名称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资格性审查是否通过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符合性审查是否通过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商务得分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技术得分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投标报价得分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综合得分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广州港湾医疗器械有限公司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是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是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1.80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40.60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29.01 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71.41 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广州爱博生物科技有限公司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是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是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1.00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31.20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28.59 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60.79 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广州赛潇科技有限公司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是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是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1.00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36.60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30.00 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67.60 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广州卜锐科技有限公司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是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是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1.00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31.20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28.69 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60.89 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广州金彬医疗科技有限公司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是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是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10.00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29.00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28.69 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67.69 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</w:t>
            </w:r>
          </w:p>
        </w:tc>
      </w:tr>
    </w:tbl>
    <w:p>
      <w:pPr>
        <w:jc w:val="center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九、凡对本次公告内容提出询问，请按以下方式联系。</w:t>
      </w:r>
    </w:p>
    <w:p>
      <w:pPr>
        <w:jc w:val="center"/>
        <w:rPr>
          <w:rFonts w:ascii="宋体" w:hAnsi="宋体"/>
        </w:rPr>
      </w:pPr>
      <w:bookmarkStart w:id="2" w:name="_Toc35393641"/>
      <w:bookmarkStart w:id="3" w:name="_Toc35393810"/>
      <w:bookmarkStart w:id="4" w:name="_Toc28359023"/>
      <w:bookmarkStart w:id="5" w:name="_Toc28359100"/>
      <w:r>
        <w:rPr>
          <w:rFonts w:hint="eastAsia" w:ascii="宋体" w:hAnsi="宋体" w:eastAsia="宋体" w:cs="Times New Roman"/>
        </w:rPr>
        <w:t>1、采购人信息</w:t>
      </w:r>
      <w:bookmarkEnd w:id="2"/>
      <w:bookmarkEnd w:id="3"/>
      <w:bookmarkEnd w:id="4"/>
      <w:bookmarkEnd w:id="5"/>
    </w:p>
    <w:p>
      <w:pPr>
        <w:spacing w:line="360" w:lineRule="auto"/>
        <w:ind w:left="-88" w:leftChars="-42" w:firstLine="512" w:firstLineChars="244"/>
        <w:rPr>
          <w:rFonts w:ascii="宋体" w:hAnsi="宋体" w:cs="宋体"/>
          <w:bCs/>
          <w:szCs w:val="20"/>
        </w:rPr>
      </w:pPr>
      <w:bookmarkStart w:id="6" w:name="_Toc35393811"/>
      <w:bookmarkStart w:id="7" w:name="_Toc28359101"/>
      <w:bookmarkStart w:id="8" w:name="_Toc28359024"/>
      <w:bookmarkStart w:id="9" w:name="_Toc35393642"/>
      <w:r>
        <w:rPr>
          <w:rFonts w:hint="eastAsia" w:ascii="宋体" w:hAnsi="宋体" w:cs="宋体"/>
          <w:bCs/>
          <w:szCs w:val="20"/>
        </w:rPr>
        <w:t>名称：广东省监狱中心医院</w:t>
      </w:r>
    </w:p>
    <w:p>
      <w:pPr>
        <w:spacing w:line="360" w:lineRule="auto"/>
        <w:ind w:left="-88" w:leftChars="-42" w:firstLine="512" w:firstLineChars="244"/>
        <w:rPr>
          <w:rFonts w:ascii="宋体" w:hAnsi="宋体" w:cs="宋体"/>
          <w:bCs/>
          <w:szCs w:val="20"/>
        </w:rPr>
      </w:pPr>
      <w:r>
        <w:rPr>
          <w:rFonts w:hint="eastAsia" w:ascii="宋体" w:hAnsi="宋体" w:cs="宋体"/>
          <w:bCs/>
          <w:szCs w:val="20"/>
        </w:rPr>
        <w:t>地址：广州市白云区石井石潭西路88号</w:t>
      </w:r>
    </w:p>
    <w:p>
      <w:pPr>
        <w:spacing w:line="360" w:lineRule="auto"/>
        <w:ind w:left="-88" w:leftChars="-42" w:firstLine="512" w:firstLineChars="244"/>
        <w:rPr>
          <w:rFonts w:ascii="宋体" w:hAnsi="宋体" w:cs="宋体"/>
          <w:bCs/>
          <w:szCs w:val="20"/>
        </w:rPr>
      </w:pPr>
      <w:r>
        <w:rPr>
          <w:rFonts w:hint="eastAsia" w:ascii="宋体" w:hAnsi="宋体" w:cs="宋体"/>
          <w:bCs/>
          <w:szCs w:val="20"/>
        </w:rPr>
        <w:t>联系方式：</w:t>
      </w:r>
      <w:r>
        <w:rPr>
          <w:rFonts w:hint="eastAsia" w:ascii="宋体" w:hAnsi="宋体" w:cs="宋体"/>
          <w:bCs/>
          <w:szCs w:val="20"/>
          <w:lang w:val="en-US" w:eastAsia="zh-CN"/>
        </w:rPr>
        <w:t>符</w:t>
      </w:r>
      <w:r>
        <w:rPr>
          <w:rFonts w:hint="eastAsia" w:ascii="宋体" w:hAnsi="宋体" w:cs="宋体"/>
          <w:bCs/>
          <w:szCs w:val="20"/>
        </w:rPr>
        <w:t xml:space="preserve">先生、020-86417983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2、采购代理机构信息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名    称：广州市国科招标代理有限公司</w:t>
      </w:r>
    </w:p>
    <w:p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地    址：广州市先烈中路100号科学院大院9号楼2楼</w:t>
      </w:r>
    </w:p>
    <w:p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联系方式：</w:t>
      </w:r>
      <w:r>
        <w:rPr>
          <w:rFonts w:ascii="宋体" w:hAnsi="宋体"/>
        </w:rPr>
        <w:t>020-87687043</w:t>
      </w:r>
    </w:p>
    <w:p>
      <w:pPr>
        <w:spacing w:line="360" w:lineRule="auto"/>
        <w:rPr>
          <w:rFonts w:ascii="宋体" w:hAnsi="宋体"/>
        </w:rPr>
      </w:pPr>
      <w:bookmarkStart w:id="10" w:name="_Toc35393643"/>
      <w:bookmarkStart w:id="11" w:name="_Toc28359102"/>
      <w:bookmarkStart w:id="12" w:name="_Toc28359025"/>
      <w:bookmarkStart w:id="13" w:name="_Toc35393812"/>
      <w:r>
        <w:rPr>
          <w:rFonts w:hint="eastAsia" w:ascii="宋体" w:hAnsi="宋体"/>
        </w:rPr>
        <w:t>3、项目</w:t>
      </w:r>
      <w:r>
        <w:rPr>
          <w:rFonts w:ascii="宋体" w:hAnsi="宋体"/>
        </w:rPr>
        <w:t>联系方式</w:t>
      </w:r>
      <w:bookmarkEnd w:id="10"/>
      <w:bookmarkEnd w:id="11"/>
      <w:bookmarkEnd w:id="12"/>
      <w:bookmarkEnd w:id="13"/>
    </w:p>
    <w:p>
      <w:pPr>
        <w:spacing w:line="360" w:lineRule="auto"/>
        <w:ind w:left="-88" w:leftChars="-42" w:firstLine="512" w:firstLineChars="244"/>
        <w:rPr>
          <w:rFonts w:ascii="宋体" w:hAnsi="宋体" w:cs="宋体"/>
          <w:bCs/>
          <w:szCs w:val="20"/>
        </w:rPr>
      </w:pPr>
      <w:r>
        <w:rPr>
          <w:rFonts w:hint="eastAsia" w:ascii="宋体" w:hAnsi="宋体" w:cs="宋体"/>
          <w:bCs/>
          <w:szCs w:val="20"/>
        </w:rPr>
        <w:t xml:space="preserve">项目联系人：郭先生、陈小姐 </w:t>
      </w:r>
    </w:p>
    <w:p>
      <w:pPr>
        <w:spacing w:line="360" w:lineRule="auto"/>
        <w:ind w:left="-88" w:leftChars="-42" w:firstLine="512" w:firstLineChars="244"/>
        <w:rPr>
          <w:rFonts w:ascii="宋体" w:hAnsi="宋体" w:cs="宋体"/>
          <w:bCs/>
          <w:szCs w:val="20"/>
        </w:rPr>
      </w:pPr>
      <w:r>
        <w:rPr>
          <w:rFonts w:hint="eastAsia" w:ascii="宋体" w:hAnsi="宋体" w:cs="宋体"/>
          <w:bCs/>
          <w:szCs w:val="20"/>
        </w:rPr>
        <w:t>电话：020-87687427、020-87688049</w:t>
      </w:r>
    </w:p>
    <w:p>
      <w:pPr>
        <w:spacing w:line="360" w:lineRule="auto"/>
        <w:jc w:val="right"/>
        <w:rPr>
          <w:rFonts w:ascii="宋体" w:hAnsi="宋体"/>
        </w:rPr>
      </w:pPr>
      <w:r>
        <w:rPr>
          <w:rFonts w:hint="eastAsia" w:ascii="宋体" w:hAnsi="宋体"/>
        </w:rPr>
        <w:t>发布人：广州市国科招标代理有限公司</w:t>
      </w:r>
    </w:p>
    <w:p>
      <w:pPr>
        <w:spacing w:line="360" w:lineRule="auto"/>
        <w:jc w:val="right"/>
        <w:rPr>
          <w:rFonts w:ascii="宋体" w:hAnsi="宋体"/>
          <w:color w:val="FF0000"/>
        </w:rPr>
      </w:pPr>
      <w:r>
        <w:rPr>
          <w:rFonts w:hint="eastAsia" w:ascii="宋体" w:hAnsi="宋体"/>
        </w:rPr>
        <w:t>发布时间：2023年</w:t>
      </w:r>
      <w:r>
        <w:rPr>
          <w:rFonts w:hint="eastAsia" w:ascii="宋体" w:hAnsi="宋体"/>
          <w:lang w:val="en-US" w:eastAsia="zh-CN"/>
        </w:rPr>
        <w:t>10</w:t>
      </w:r>
      <w:r>
        <w:rPr>
          <w:rFonts w:hint="eastAsia" w:ascii="宋体" w:hAnsi="宋体"/>
        </w:rPr>
        <w:t>月1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OTU4MzA4MmJiM2IxNzhkMGFmOGFhZjkzMDU4MWIifQ=="/>
  </w:docVars>
  <w:rsids>
    <w:rsidRoot w:val="00244094"/>
    <w:rsid w:val="00021D8E"/>
    <w:rsid w:val="000225C7"/>
    <w:rsid w:val="000312DE"/>
    <w:rsid w:val="00047B53"/>
    <w:rsid w:val="00052903"/>
    <w:rsid w:val="0005737B"/>
    <w:rsid w:val="000726D8"/>
    <w:rsid w:val="00080B66"/>
    <w:rsid w:val="000A6769"/>
    <w:rsid w:val="000D3B95"/>
    <w:rsid w:val="000D5040"/>
    <w:rsid w:val="000D6508"/>
    <w:rsid w:val="001032C4"/>
    <w:rsid w:val="00110BD8"/>
    <w:rsid w:val="00135608"/>
    <w:rsid w:val="00147C1E"/>
    <w:rsid w:val="00151C8B"/>
    <w:rsid w:val="00155270"/>
    <w:rsid w:val="001A4912"/>
    <w:rsid w:val="001A61B0"/>
    <w:rsid w:val="001E1063"/>
    <w:rsid w:val="001F0CC3"/>
    <w:rsid w:val="001F61D6"/>
    <w:rsid w:val="002414F6"/>
    <w:rsid w:val="00244094"/>
    <w:rsid w:val="00246690"/>
    <w:rsid w:val="002530F3"/>
    <w:rsid w:val="002B2C2C"/>
    <w:rsid w:val="002C6738"/>
    <w:rsid w:val="002F1E96"/>
    <w:rsid w:val="002F4172"/>
    <w:rsid w:val="00300418"/>
    <w:rsid w:val="003019A6"/>
    <w:rsid w:val="00306C2C"/>
    <w:rsid w:val="00322179"/>
    <w:rsid w:val="00322E12"/>
    <w:rsid w:val="003326B8"/>
    <w:rsid w:val="0039218C"/>
    <w:rsid w:val="003C3E0D"/>
    <w:rsid w:val="003D04C7"/>
    <w:rsid w:val="003E76EF"/>
    <w:rsid w:val="003F2CBD"/>
    <w:rsid w:val="003F524B"/>
    <w:rsid w:val="00407C4D"/>
    <w:rsid w:val="00430D5D"/>
    <w:rsid w:val="00436E2D"/>
    <w:rsid w:val="00445621"/>
    <w:rsid w:val="0044567A"/>
    <w:rsid w:val="00446232"/>
    <w:rsid w:val="004701D2"/>
    <w:rsid w:val="004B0417"/>
    <w:rsid w:val="004B4711"/>
    <w:rsid w:val="004B4FD2"/>
    <w:rsid w:val="004D2ACE"/>
    <w:rsid w:val="004E0597"/>
    <w:rsid w:val="004F0CA3"/>
    <w:rsid w:val="004F449A"/>
    <w:rsid w:val="00510A36"/>
    <w:rsid w:val="00523B45"/>
    <w:rsid w:val="00541CAA"/>
    <w:rsid w:val="005902A4"/>
    <w:rsid w:val="005919A2"/>
    <w:rsid w:val="005D4DFB"/>
    <w:rsid w:val="005E0058"/>
    <w:rsid w:val="005F6F3B"/>
    <w:rsid w:val="006160E5"/>
    <w:rsid w:val="006233BA"/>
    <w:rsid w:val="00626FFA"/>
    <w:rsid w:val="00636CA3"/>
    <w:rsid w:val="00640809"/>
    <w:rsid w:val="00641583"/>
    <w:rsid w:val="00647C50"/>
    <w:rsid w:val="006939FC"/>
    <w:rsid w:val="006A0347"/>
    <w:rsid w:val="006A3ACD"/>
    <w:rsid w:val="006C5E24"/>
    <w:rsid w:val="00711682"/>
    <w:rsid w:val="00737093"/>
    <w:rsid w:val="0074494F"/>
    <w:rsid w:val="007450DB"/>
    <w:rsid w:val="00787419"/>
    <w:rsid w:val="007938E2"/>
    <w:rsid w:val="0079663A"/>
    <w:rsid w:val="007D2439"/>
    <w:rsid w:val="007E2D83"/>
    <w:rsid w:val="007F1681"/>
    <w:rsid w:val="007F5E84"/>
    <w:rsid w:val="007F78FA"/>
    <w:rsid w:val="0080774A"/>
    <w:rsid w:val="00814EE1"/>
    <w:rsid w:val="00827FFE"/>
    <w:rsid w:val="00847E4B"/>
    <w:rsid w:val="00867F82"/>
    <w:rsid w:val="00877C6E"/>
    <w:rsid w:val="00885E55"/>
    <w:rsid w:val="0089471D"/>
    <w:rsid w:val="008974EE"/>
    <w:rsid w:val="008A00BD"/>
    <w:rsid w:val="008A1192"/>
    <w:rsid w:val="008A2FE7"/>
    <w:rsid w:val="008A61E2"/>
    <w:rsid w:val="008B24B7"/>
    <w:rsid w:val="008E4850"/>
    <w:rsid w:val="00905527"/>
    <w:rsid w:val="0090581E"/>
    <w:rsid w:val="00915B53"/>
    <w:rsid w:val="009211F7"/>
    <w:rsid w:val="0095677F"/>
    <w:rsid w:val="00966F02"/>
    <w:rsid w:val="009710A5"/>
    <w:rsid w:val="00973650"/>
    <w:rsid w:val="009744A8"/>
    <w:rsid w:val="0098511F"/>
    <w:rsid w:val="009A15C7"/>
    <w:rsid w:val="009B74BC"/>
    <w:rsid w:val="009B77BB"/>
    <w:rsid w:val="009B7E1D"/>
    <w:rsid w:val="009D13BE"/>
    <w:rsid w:val="00A23AF5"/>
    <w:rsid w:val="00A30F31"/>
    <w:rsid w:val="00A327E7"/>
    <w:rsid w:val="00A3374C"/>
    <w:rsid w:val="00A33A8E"/>
    <w:rsid w:val="00A552C9"/>
    <w:rsid w:val="00AA2290"/>
    <w:rsid w:val="00AF7560"/>
    <w:rsid w:val="00B26033"/>
    <w:rsid w:val="00B613F3"/>
    <w:rsid w:val="00B70601"/>
    <w:rsid w:val="00B76CF2"/>
    <w:rsid w:val="00BD1E34"/>
    <w:rsid w:val="00BE083A"/>
    <w:rsid w:val="00BF192C"/>
    <w:rsid w:val="00BF2079"/>
    <w:rsid w:val="00C04CD3"/>
    <w:rsid w:val="00C257BD"/>
    <w:rsid w:val="00C37A88"/>
    <w:rsid w:val="00C52F06"/>
    <w:rsid w:val="00C54238"/>
    <w:rsid w:val="00C61BBE"/>
    <w:rsid w:val="00C95981"/>
    <w:rsid w:val="00CA62FF"/>
    <w:rsid w:val="00CC56C2"/>
    <w:rsid w:val="00CF6D1E"/>
    <w:rsid w:val="00D01414"/>
    <w:rsid w:val="00D11F26"/>
    <w:rsid w:val="00D21901"/>
    <w:rsid w:val="00D26832"/>
    <w:rsid w:val="00D32487"/>
    <w:rsid w:val="00D4010D"/>
    <w:rsid w:val="00D57779"/>
    <w:rsid w:val="00DA1212"/>
    <w:rsid w:val="00DA7067"/>
    <w:rsid w:val="00DC09FA"/>
    <w:rsid w:val="00DF376C"/>
    <w:rsid w:val="00E16E8F"/>
    <w:rsid w:val="00E27F0B"/>
    <w:rsid w:val="00E457B7"/>
    <w:rsid w:val="00E57CDF"/>
    <w:rsid w:val="00E702D6"/>
    <w:rsid w:val="00E75D98"/>
    <w:rsid w:val="00E75E92"/>
    <w:rsid w:val="00E857EB"/>
    <w:rsid w:val="00E911CC"/>
    <w:rsid w:val="00EA360C"/>
    <w:rsid w:val="00ED3BD2"/>
    <w:rsid w:val="00ED7C2A"/>
    <w:rsid w:val="00EE3266"/>
    <w:rsid w:val="00EF0A4B"/>
    <w:rsid w:val="00F113A5"/>
    <w:rsid w:val="00F24B03"/>
    <w:rsid w:val="00F251EC"/>
    <w:rsid w:val="00F53A4B"/>
    <w:rsid w:val="00F57805"/>
    <w:rsid w:val="00F8102D"/>
    <w:rsid w:val="00F8465D"/>
    <w:rsid w:val="00FA5A56"/>
    <w:rsid w:val="00FD0B3E"/>
    <w:rsid w:val="00FD6EB0"/>
    <w:rsid w:val="06C23411"/>
    <w:rsid w:val="070374C5"/>
    <w:rsid w:val="0ABF0394"/>
    <w:rsid w:val="19F11B7A"/>
    <w:rsid w:val="217C6D52"/>
    <w:rsid w:val="31403FE2"/>
    <w:rsid w:val="33D26ADA"/>
    <w:rsid w:val="37FC42B1"/>
    <w:rsid w:val="478B19C6"/>
    <w:rsid w:val="4FC74BC1"/>
    <w:rsid w:val="535B5D4C"/>
    <w:rsid w:val="5C4C0928"/>
    <w:rsid w:val="63352116"/>
    <w:rsid w:val="661078B0"/>
    <w:rsid w:val="77EE7A8B"/>
    <w:rsid w:val="79162336"/>
    <w:rsid w:val="7A4171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2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9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27"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8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9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1"/>
    <w:qFormat/>
    <w:uiPriority w:val="0"/>
    <w:pPr>
      <w:spacing w:after="120" w:line="480" w:lineRule="auto"/>
    </w:p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25">
    <w:name w:val="标题 1 Char"/>
    <w:basedOn w:val="1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Char"/>
    <w:basedOn w:val="19"/>
    <w:link w:val="2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7">
    <w:name w:val="批注文字 Char"/>
    <w:basedOn w:val="19"/>
    <w:link w:val="5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8">
    <w:name w:val="纯文本 Char"/>
    <w:basedOn w:val="19"/>
    <w:link w:val="7"/>
    <w:qFormat/>
    <w:uiPriority w:val="0"/>
    <w:rPr>
      <w:rFonts w:ascii="宋体" w:hAnsi="Courier New"/>
    </w:rPr>
  </w:style>
  <w:style w:type="character" w:customStyle="1" w:styleId="29">
    <w:name w:val="日期 Char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0">
    <w:name w:val="批注框文本 Char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正文文本 2 Char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2">
    <w:name w:val="批注主题 Char"/>
    <w:basedOn w:val="27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3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7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8">
    <w:name w:val="qowt-font10-gbk"/>
    <w:basedOn w:val="19"/>
    <w:qFormat/>
    <w:uiPriority w:val="0"/>
  </w:style>
  <w:style w:type="character" w:customStyle="1" w:styleId="39">
    <w:name w:val="文档结构图 Char"/>
    <w:basedOn w:val="19"/>
    <w:link w:val="4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172</Words>
  <Characters>984</Characters>
  <Lines>8</Lines>
  <Paragraphs>2</Paragraphs>
  <TotalTime>26</TotalTime>
  <ScaleCrop>false</ScaleCrop>
  <LinksUpToDate>false</LinksUpToDate>
  <CharactersWithSpaces>1154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2023-09-19T07:52:00Z</dcterms:created>
  <dc:creator>赵璧</dc:creator>
  <cp:lastModifiedBy>国科GJX</cp:lastModifiedBy>
  <cp:lastPrinted>2020-03-23T07:37:00Z</cp:lastPrinted>
  <dcterms:modified xsi:type="dcterms:W3CDTF">2023-10-18T05:26:29Z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8533E5A506454D419B7A1109CB3AAF1F_12</vt:lpwstr>
  </property>
</Properties>
</file>